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49" w:rsidRPr="00583C1E" w:rsidRDefault="00AE1649" w:rsidP="00AE1649">
      <w:pPr>
        <w:spacing w:after="0" w:line="240" w:lineRule="auto"/>
        <w:jc w:val="center"/>
        <w:rPr>
          <w:rFonts w:eastAsia="Times New Roman"/>
          <w:b/>
          <w:sz w:val="36"/>
          <w:szCs w:val="36"/>
          <w:lang w:eastAsia="ru-RU"/>
        </w:rPr>
      </w:pPr>
      <w:r w:rsidRPr="00583C1E">
        <w:rPr>
          <w:rFonts w:eastAsia="Times New Roman"/>
          <w:b/>
          <w:bCs/>
          <w:sz w:val="36"/>
          <w:szCs w:val="36"/>
          <w:lang w:eastAsia="ru-RU"/>
        </w:rPr>
        <w:t>Уважаемые выпускники!</w:t>
      </w:r>
    </w:p>
    <w:p w:rsidR="00AE1649" w:rsidRPr="00AE1649" w:rsidRDefault="00AE1649" w:rsidP="00AE1649">
      <w:pPr>
        <w:spacing w:after="0" w:line="240" w:lineRule="auto"/>
        <w:ind w:firstLine="708"/>
        <w:jc w:val="both"/>
        <w:rPr>
          <w:rFonts w:ascii="Verdana" w:eastAsia="Times New Roman" w:hAnsi="Verdana"/>
          <w:color w:val="000000"/>
          <w:sz w:val="20"/>
          <w:szCs w:val="20"/>
          <w:lang w:eastAsia="ru-RU"/>
        </w:rPr>
      </w:pPr>
      <w:r w:rsidRPr="00AE1649">
        <w:rPr>
          <w:rFonts w:eastAsia="Times New Roman"/>
          <w:color w:val="000000"/>
          <w:lang w:eastAsia="ru-RU"/>
        </w:rPr>
        <w:t xml:space="preserve">У вас впереди ответственный и серьёзный этап: ЕГЭ. Это очень интересно и увлекательно!! Следует заметить, что </w:t>
      </w:r>
      <w:r w:rsidRPr="00AE1649">
        <w:rPr>
          <w:rFonts w:eastAsia="Times New Roman"/>
          <w:b/>
          <w:color w:val="000000"/>
          <w:lang w:eastAsia="ru-RU"/>
        </w:rPr>
        <w:t>даже</w:t>
      </w:r>
      <w:r w:rsidRPr="00AE1649">
        <w:rPr>
          <w:rFonts w:eastAsia="Times New Roman"/>
          <w:color w:val="000000"/>
          <w:lang w:eastAsia="ru-RU"/>
        </w:rPr>
        <w:t xml:space="preserve"> если Вы будете сдавать единый государственный экзамен не в своей школе: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color w:val="000000"/>
          <w:lang w:eastAsia="ru-RU"/>
        </w:rPr>
        <w:t xml:space="preserve">• Вас встретят доброжелательные педагоги,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color w:val="000000"/>
          <w:lang w:eastAsia="ru-RU"/>
        </w:rPr>
        <w:t xml:space="preserve">• </w:t>
      </w:r>
      <w:r>
        <w:rPr>
          <w:rFonts w:eastAsia="Times New Roman"/>
          <w:color w:val="000000"/>
          <w:lang w:eastAsia="ru-RU"/>
        </w:rPr>
        <w:t>к</w:t>
      </w:r>
      <w:r w:rsidRPr="00AE1649">
        <w:rPr>
          <w:rFonts w:eastAsia="Times New Roman"/>
          <w:color w:val="000000"/>
          <w:lang w:eastAsia="ru-RU"/>
        </w:rPr>
        <w:t xml:space="preserve">аждый будет обеспечен рабочим местом и всеми необходимыми материалами,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color w:val="000000"/>
          <w:lang w:eastAsia="ru-RU"/>
        </w:rPr>
        <w:t xml:space="preserve">• </w:t>
      </w:r>
      <w:r>
        <w:rPr>
          <w:rFonts w:eastAsia="Times New Roman"/>
          <w:color w:val="000000"/>
          <w:lang w:eastAsia="ru-RU"/>
        </w:rPr>
        <w:t>н</w:t>
      </w:r>
      <w:r w:rsidRPr="00AE1649">
        <w:rPr>
          <w:rFonts w:eastAsia="Times New Roman"/>
          <w:color w:val="000000"/>
          <w:lang w:eastAsia="ru-RU"/>
        </w:rPr>
        <w:t xml:space="preserve">а все организационные вопросы Вы сможете получить ответы у педагогов. </w:t>
      </w:r>
    </w:p>
    <w:p w:rsidR="00AE1649" w:rsidRPr="00AE1649" w:rsidRDefault="00AE1649" w:rsidP="00AE1649">
      <w:pPr>
        <w:spacing w:after="0" w:line="240" w:lineRule="auto"/>
        <w:ind w:firstLine="708"/>
        <w:jc w:val="both"/>
        <w:rPr>
          <w:rFonts w:ascii="Verdana" w:eastAsia="Times New Roman" w:hAnsi="Verdana"/>
          <w:color w:val="000000"/>
          <w:sz w:val="20"/>
          <w:szCs w:val="20"/>
          <w:lang w:eastAsia="ru-RU"/>
        </w:rPr>
      </w:pPr>
      <w:r w:rsidRPr="00AE1649">
        <w:rPr>
          <w:rFonts w:eastAsia="Times New Roman"/>
          <w:b/>
          <w:color w:val="000000"/>
          <w:lang w:eastAsia="ru-RU"/>
        </w:rPr>
        <w:t>Ознакомьтесь, пожалуйста,</w:t>
      </w:r>
      <w:r w:rsidRPr="00AE1649">
        <w:rPr>
          <w:rFonts w:eastAsia="Times New Roman"/>
          <w:color w:val="000000"/>
          <w:lang w:eastAsia="ru-RU"/>
        </w:rPr>
        <w:t xml:space="preserve">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AE1649">
        <w:rPr>
          <w:rFonts w:eastAsia="Times New Roman"/>
          <w:color w:val="000000"/>
          <w:lang w:eastAsia="ru-RU"/>
        </w:rPr>
        <w:t>саморегуляции</w:t>
      </w:r>
      <w:proofErr w:type="spellEnd"/>
      <w:r w:rsidRPr="00AE1649">
        <w:rPr>
          <w:rFonts w:eastAsia="Times New Roman"/>
          <w:color w:val="000000"/>
          <w:lang w:eastAsia="ru-RU"/>
        </w:rPr>
        <w:t xml:space="preserve">, психотехническими упражнениями, позволяющими управлять своим эмоциональным состоянием, регулярно посещайте психологические занятия.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color w:val="000000"/>
          <w:lang w:eastAsia="ru-RU"/>
        </w:rPr>
        <w:t xml:space="preserve">Следует выделить три основных этапа: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color w:val="000000"/>
          <w:lang w:eastAsia="ru-RU"/>
        </w:rPr>
        <w:t xml:space="preserve">• подготовка к экзамену, изучение учебного материала перед экзаменом,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color w:val="000000"/>
          <w:lang w:eastAsia="ru-RU"/>
        </w:rPr>
        <w:t xml:space="preserve">• поведение накануне экзамена,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color w:val="000000"/>
          <w:lang w:eastAsia="ru-RU"/>
        </w:rPr>
        <w:t xml:space="preserve">• поведение собственно во время экзамена.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b/>
          <w:color w:val="000000"/>
          <w:lang w:eastAsia="ru-RU"/>
        </w:rPr>
        <w:t xml:space="preserve">Подготовка к экзамену: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lastRenderedPageBreak/>
        <w:t>Тренируйся с секундомером в руках, засекай время выполнения тестов (на заданиях в части</w:t>
      </w:r>
      <w:proofErr w:type="gramStart"/>
      <w:r w:rsidRPr="00583C1E">
        <w:rPr>
          <w:rFonts w:eastAsia="Times New Roman"/>
          <w:color w:val="000000"/>
          <w:lang w:eastAsia="ru-RU"/>
        </w:rPr>
        <w:t xml:space="preserve"> А</w:t>
      </w:r>
      <w:proofErr w:type="gramEnd"/>
      <w:r w:rsidRPr="00583C1E">
        <w:rPr>
          <w:rFonts w:eastAsia="Times New Roman"/>
          <w:color w:val="000000"/>
          <w:lang w:eastAsia="ru-RU"/>
        </w:rPr>
        <w:t xml:space="preserve"> в среднем уходит по 2 минуты на задание).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Готовясь к экзаменам, никогда не думай о том, что не справишься с заданием, а напротив, мысленно рисуй себе картину триумфа. </w:t>
      </w:r>
    </w:p>
    <w:p w:rsidR="00AE1649" w:rsidRPr="00583C1E" w:rsidRDefault="00AE1649" w:rsidP="00AE1649">
      <w:pPr>
        <w:numPr>
          <w:ilvl w:val="0"/>
          <w:numId w:val="1"/>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Оставь один день перед экзаменом на то, чтобы вновь повторить все планы ответов, еще раз остановиться на самых трудных вопросах. </w:t>
      </w:r>
    </w:p>
    <w:p w:rsidR="00AE1649" w:rsidRPr="00583C1E" w:rsidRDefault="00AE1649" w:rsidP="00AE1649">
      <w:pPr>
        <w:spacing w:after="0" w:line="240" w:lineRule="auto"/>
        <w:jc w:val="both"/>
        <w:outlineLvl w:val="5"/>
        <w:rPr>
          <w:rFonts w:ascii="Verdana" w:eastAsia="Times New Roman" w:hAnsi="Verdana"/>
          <w:b/>
          <w:bCs/>
          <w:sz w:val="22"/>
          <w:szCs w:val="22"/>
          <w:lang w:eastAsia="ru-RU"/>
        </w:rPr>
      </w:pPr>
      <w:r w:rsidRPr="00583C1E">
        <w:rPr>
          <w:rFonts w:ascii="Verdana" w:eastAsia="Times New Roman" w:hAnsi="Verdana"/>
          <w:b/>
          <w:bCs/>
          <w:lang w:eastAsia="ru-RU"/>
        </w:rPr>
        <w:t xml:space="preserve">Накануне экзамена </w:t>
      </w:r>
    </w:p>
    <w:p w:rsidR="00AE1649" w:rsidRPr="00583C1E" w:rsidRDefault="00AE1649" w:rsidP="00AE1649">
      <w:pPr>
        <w:numPr>
          <w:ilvl w:val="0"/>
          <w:numId w:val="2"/>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AE1649" w:rsidRPr="00583C1E" w:rsidRDefault="00AE1649" w:rsidP="00AE1649">
      <w:pPr>
        <w:numPr>
          <w:ilvl w:val="0"/>
          <w:numId w:val="2"/>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583C1E">
        <w:rPr>
          <w:rFonts w:eastAsia="Times New Roman"/>
          <w:color w:val="000000"/>
          <w:lang w:eastAsia="ru-RU"/>
        </w:rPr>
        <w:t>гелевых</w:t>
      </w:r>
      <w:proofErr w:type="spellEnd"/>
      <w:r w:rsidRPr="00583C1E">
        <w:rPr>
          <w:rFonts w:eastAsia="Times New Roman"/>
          <w:color w:val="000000"/>
          <w:lang w:eastAsia="ru-RU"/>
        </w:rPr>
        <w:t xml:space="preserve"> или капиллярных ручек с черными чернилами. </w:t>
      </w:r>
    </w:p>
    <w:p w:rsidR="00AE1649" w:rsidRPr="00583C1E" w:rsidRDefault="00AE1649" w:rsidP="00AE1649">
      <w:pPr>
        <w:spacing w:after="0" w:line="240" w:lineRule="auto"/>
        <w:jc w:val="both"/>
        <w:outlineLvl w:val="5"/>
        <w:rPr>
          <w:rFonts w:ascii="Verdana" w:eastAsia="Times New Roman" w:hAnsi="Verdana"/>
          <w:b/>
          <w:bCs/>
          <w:sz w:val="22"/>
          <w:szCs w:val="22"/>
          <w:lang w:eastAsia="ru-RU"/>
        </w:rPr>
      </w:pPr>
      <w:r w:rsidRPr="00583C1E">
        <w:rPr>
          <w:rFonts w:ascii="Verdana" w:eastAsia="Times New Roman" w:hAnsi="Verdana"/>
          <w:b/>
          <w:bCs/>
          <w:lang w:eastAsia="ru-RU"/>
        </w:rPr>
        <w:t xml:space="preserve">Во время тестирования </w:t>
      </w:r>
    </w:p>
    <w:p w:rsidR="00AE1649" w:rsidRPr="00583C1E" w:rsidRDefault="00AE1649" w:rsidP="00AE1649">
      <w:pPr>
        <w:numPr>
          <w:ilvl w:val="0"/>
          <w:numId w:val="3"/>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AE1649" w:rsidRPr="00583C1E" w:rsidRDefault="00AE1649" w:rsidP="00AE1649">
      <w:pPr>
        <w:numPr>
          <w:ilvl w:val="0"/>
          <w:numId w:val="3"/>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В процедуре заполнения бланков возможны некоторые изменения, о которых вас обязательно проинформируют. </w:t>
      </w:r>
    </w:p>
    <w:p w:rsidR="00AE1649" w:rsidRPr="00583C1E" w:rsidRDefault="00AE1649" w:rsidP="00AE1649">
      <w:pPr>
        <w:numPr>
          <w:ilvl w:val="0"/>
          <w:numId w:val="3"/>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 </w:t>
      </w:r>
    </w:p>
    <w:p w:rsidR="00AE1649" w:rsidRPr="00AE1649" w:rsidRDefault="00AE1649" w:rsidP="00AE1649">
      <w:pPr>
        <w:spacing w:after="0" w:line="240" w:lineRule="auto"/>
        <w:jc w:val="both"/>
        <w:rPr>
          <w:rFonts w:ascii="Verdana" w:eastAsia="Times New Roman" w:hAnsi="Verdana"/>
          <w:color w:val="000000"/>
          <w:sz w:val="20"/>
          <w:szCs w:val="20"/>
          <w:lang w:eastAsia="ru-RU"/>
        </w:rPr>
      </w:pPr>
      <w:r w:rsidRPr="00AE1649">
        <w:rPr>
          <w:rFonts w:eastAsia="Times New Roman"/>
          <w:b/>
          <w:i/>
          <w:color w:val="000000"/>
          <w:lang w:eastAsia="ru-RU"/>
        </w:rPr>
        <w:t xml:space="preserve">Приведем несколько универсальных рецептов для более успешной тактики выполнения тестирования. </w:t>
      </w:r>
    </w:p>
    <w:p w:rsidR="00AE1649" w:rsidRPr="00583C1E" w:rsidRDefault="00AE1649" w:rsidP="00AE1649">
      <w:pPr>
        <w:numPr>
          <w:ilvl w:val="0"/>
          <w:numId w:val="4"/>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AE1649" w:rsidRPr="00583C1E" w:rsidRDefault="00AE1649" w:rsidP="00AE1649">
      <w:pPr>
        <w:numPr>
          <w:ilvl w:val="0"/>
          <w:numId w:val="4"/>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Начни с легкого! Начни отвечать </w:t>
      </w:r>
      <w:proofErr w:type="gramStart"/>
      <w:r w:rsidRPr="00583C1E">
        <w:rPr>
          <w:rFonts w:eastAsia="Times New Roman"/>
          <w:color w:val="000000"/>
          <w:lang w:eastAsia="ru-RU"/>
        </w:rPr>
        <w:t>на те</w:t>
      </w:r>
      <w:proofErr w:type="gramEnd"/>
      <w:r w:rsidRPr="00583C1E">
        <w:rPr>
          <w:rFonts w:eastAsia="Times New Roman"/>
          <w:color w:val="000000"/>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w:t>
      </w:r>
      <w:r w:rsidRPr="00583C1E">
        <w:rPr>
          <w:rFonts w:eastAsia="Times New Roman"/>
          <w:color w:val="000000"/>
          <w:lang w:eastAsia="ru-RU"/>
        </w:rPr>
        <w:lastRenderedPageBreak/>
        <w:t xml:space="preserve">четко, и ты войдешь в рабочий ритм. Ты как бы освободишься от нервозности, и вся твоя энергия потом будет направлена на более трудные вопросы. </w:t>
      </w:r>
    </w:p>
    <w:p w:rsidR="00AE1649" w:rsidRPr="00583C1E" w:rsidRDefault="00AE1649" w:rsidP="00AE1649">
      <w:pPr>
        <w:numPr>
          <w:ilvl w:val="0"/>
          <w:numId w:val="4"/>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AE1649" w:rsidRPr="00583C1E" w:rsidRDefault="00AE1649" w:rsidP="00AE1649">
      <w:pPr>
        <w:numPr>
          <w:ilvl w:val="0"/>
          <w:numId w:val="4"/>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AE1649" w:rsidRPr="00583C1E" w:rsidRDefault="00AE1649" w:rsidP="00AE1649">
      <w:pPr>
        <w:numPr>
          <w:ilvl w:val="0"/>
          <w:numId w:val="4"/>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AE1649" w:rsidRPr="00583C1E" w:rsidRDefault="00AE1649" w:rsidP="00AE1649">
      <w:pPr>
        <w:numPr>
          <w:ilvl w:val="0"/>
          <w:numId w:val="4"/>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AE1649" w:rsidRPr="00583C1E" w:rsidRDefault="00AE1649" w:rsidP="00AE1649">
      <w:pPr>
        <w:numPr>
          <w:ilvl w:val="0"/>
          <w:numId w:val="4"/>
        </w:numPr>
        <w:spacing w:before="100" w:beforeAutospacing="1" w:after="100" w:afterAutospacing="1" w:line="240" w:lineRule="auto"/>
        <w:jc w:val="both"/>
        <w:rPr>
          <w:rFonts w:eastAsia="Times New Roman"/>
          <w:color w:val="000000"/>
          <w:sz w:val="20"/>
          <w:szCs w:val="20"/>
          <w:lang w:eastAsia="ru-RU"/>
        </w:rPr>
      </w:pPr>
      <w:r w:rsidRPr="00583C1E">
        <w:rPr>
          <w:rFonts w:eastAsia="Times New Roman"/>
          <w:color w:val="000000"/>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583C1E">
        <w:rPr>
          <w:rFonts w:eastAsia="Times New Roman"/>
          <w:color w:val="000000"/>
          <w:lang w:eastAsia="ru-RU"/>
        </w:rPr>
        <w:t>трудными</w:t>
      </w:r>
      <w:proofErr w:type="gramEnd"/>
      <w:r w:rsidRPr="00583C1E">
        <w:rPr>
          <w:rFonts w:eastAsia="Times New Roman"/>
          <w:color w:val="000000"/>
          <w:lang w:eastAsia="ru-RU"/>
        </w:rPr>
        <w:t xml:space="preserve">, которые тебе вначале пришлось пропустить ("второй круг"). </w:t>
      </w:r>
    </w:p>
    <w:p w:rsidR="00AE1649" w:rsidRPr="00AE1649" w:rsidRDefault="00AE1649" w:rsidP="00AE1649">
      <w:pPr>
        <w:numPr>
          <w:ilvl w:val="0"/>
          <w:numId w:val="4"/>
        </w:numPr>
        <w:spacing w:before="100" w:beforeAutospacing="1" w:after="100" w:afterAutospacing="1" w:line="240" w:lineRule="auto"/>
        <w:jc w:val="both"/>
        <w:rPr>
          <w:rFonts w:ascii="Verdana" w:eastAsia="Times New Roman" w:hAnsi="Verdana"/>
          <w:color w:val="000000"/>
          <w:sz w:val="20"/>
          <w:szCs w:val="20"/>
          <w:lang w:eastAsia="ru-RU"/>
        </w:rPr>
      </w:pPr>
      <w:r w:rsidRPr="00583C1E">
        <w:rPr>
          <w:rFonts w:eastAsia="Times New Roman"/>
          <w:lang w:eastAsia="ru-RU"/>
        </w:rPr>
        <w:t>Проверь! Оставь время для проверки своей работы, хотя бы, чтобы успеть пробежать глазами и заметить явные ошибки</w:t>
      </w:r>
      <w:r w:rsidRPr="00AE1649">
        <w:rPr>
          <w:rFonts w:ascii="Verdana" w:eastAsia="Times New Roman" w:hAnsi="Verdana"/>
          <w:lang w:eastAsia="ru-RU"/>
        </w:rPr>
        <w:t xml:space="preserve">. </w:t>
      </w:r>
    </w:p>
    <w:p w:rsidR="00AE1649" w:rsidRPr="00AE1649" w:rsidRDefault="00AE1649" w:rsidP="00AE1649">
      <w:pPr>
        <w:spacing w:after="0" w:line="240" w:lineRule="auto"/>
        <w:jc w:val="center"/>
        <w:rPr>
          <w:rFonts w:ascii="Verdana" w:eastAsia="Times New Roman" w:hAnsi="Verdana"/>
          <w:color w:val="000000"/>
          <w:lang w:eastAsia="ru-RU"/>
        </w:rPr>
      </w:pPr>
    </w:p>
    <w:p w:rsidR="00AE1649" w:rsidRPr="00AE1649" w:rsidRDefault="00AE1649" w:rsidP="00AE1649">
      <w:pPr>
        <w:spacing w:after="0" w:line="240" w:lineRule="auto"/>
        <w:jc w:val="center"/>
        <w:rPr>
          <w:rFonts w:ascii="Verdana" w:eastAsia="Times New Roman" w:hAnsi="Verdana"/>
          <w:b/>
          <w:bCs/>
          <w:color w:val="000000"/>
          <w:sz w:val="48"/>
          <w:szCs w:val="48"/>
          <w:lang w:eastAsia="ru-RU"/>
        </w:rPr>
      </w:pPr>
    </w:p>
    <w:p w:rsidR="00583C1E" w:rsidRDefault="00583C1E" w:rsidP="00AE1649">
      <w:pPr>
        <w:spacing w:before="30" w:after="30" w:line="240" w:lineRule="auto"/>
        <w:jc w:val="center"/>
        <w:rPr>
          <w:rFonts w:eastAsia="Times New Roman"/>
          <w:b/>
          <w:bCs/>
          <w:sz w:val="36"/>
          <w:lang w:eastAsia="ru-RU"/>
        </w:rPr>
      </w:pPr>
    </w:p>
    <w:p w:rsidR="00583C1E" w:rsidRDefault="00583C1E" w:rsidP="00AE1649">
      <w:pPr>
        <w:spacing w:before="30" w:after="30" w:line="240" w:lineRule="auto"/>
        <w:jc w:val="center"/>
        <w:rPr>
          <w:rFonts w:eastAsia="Times New Roman"/>
          <w:b/>
          <w:bCs/>
          <w:sz w:val="36"/>
          <w:lang w:eastAsia="ru-RU"/>
        </w:rPr>
      </w:pPr>
    </w:p>
    <w:p w:rsidR="00583C1E" w:rsidRDefault="00583C1E" w:rsidP="00AE1649">
      <w:pPr>
        <w:spacing w:before="30" w:after="30" w:line="240" w:lineRule="auto"/>
        <w:jc w:val="center"/>
        <w:rPr>
          <w:rFonts w:eastAsia="Times New Roman"/>
          <w:b/>
          <w:bCs/>
          <w:sz w:val="36"/>
          <w:lang w:eastAsia="ru-RU"/>
        </w:rPr>
      </w:pPr>
    </w:p>
    <w:p w:rsidR="00583C1E" w:rsidRDefault="00583C1E" w:rsidP="00AE1649">
      <w:pPr>
        <w:spacing w:before="30" w:after="30" w:line="240" w:lineRule="auto"/>
        <w:jc w:val="center"/>
        <w:rPr>
          <w:rFonts w:eastAsia="Times New Roman"/>
          <w:b/>
          <w:bCs/>
          <w:sz w:val="36"/>
          <w:lang w:eastAsia="ru-RU"/>
        </w:rPr>
      </w:pPr>
    </w:p>
    <w:p w:rsidR="00583C1E" w:rsidRDefault="00583C1E" w:rsidP="00AE1649">
      <w:pPr>
        <w:spacing w:before="30" w:after="30" w:line="240" w:lineRule="auto"/>
        <w:jc w:val="center"/>
        <w:rPr>
          <w:rFonts w:eastAsia="Times New Roman"/>
          <w:b/>
          <w:bCs/>
          <w:sz w:val="36"/>
          <w:lang w:eastAsia="ru-RU"/>
        </w:rPr>
      </w:pPr>
    </w:p>
    <w:p w:rsidR="00583C1E" w:rsidRDefault="00583C1E" w:rsidP="00AE1649">
      <w:pPr>
        <w:spacing w:before="30" w:after="30" w:line="240" w:lineRule="auto"/>
        <w:jc w:val="center"/>
        <w:rPr>
          <w:rFonts w:eastAsia="Times New Roman"/>
          <w:b/>
          <w:bCs/>
          <w:sz w:val="36"/>
          <w:lang w:eastAsia="ru-RU"/>
        </w:rPr>
      </w:pPr>
    </w:p>
    <w:p w:rsidR="00583C1E" w:rsidRDefault="00583C1E" w:rsidP="00AE1649">
      <w:pPr>
        <w:spacing w:before="30" w:after="30" w:line="240" w:lineRule="auto"/>
        <w:jc w:val="center"/>
        <w:rPr>
          <w:rFonts w:eastAsia="Times New Roman"/>
          <w:b/>
          <w:bCs/>
          <w:sz w:val="36"/>
          <w:lang w:eastAsia="ru-RU"/>
        </w:rPr>
      </w:pPr>
    </w:p>
    <w:p w:rsidR="00583C1E" w:rsidRDefault="00AE1649" w:rsidP="00AE1649">
      <w:pPr>
        <w:spacing w:before="30" w:after="30" w:line="240" w:lineRule="auto"/>
        <w:jc w:val="center"/>
        <w:rPr>
          <w:rFonts w:eastAsia="Times New Roman"/>
          <w:b/>
          <w:bCs/>
          <w:sz w:val="36"/>
          <w:lang w:eastAsia="ru-RU"/>
        </w:rPr>
      </w:pPr>
      <w:r w:rsidRPr="00583C1E">
        <w:rPr>
          <w:rFonts w:eastAsia="Times New Roman"/>
          <w:b/>
          <w:bCs/>
          <w:sz w:val="36"/>
          <w:lang w:eastAsia="ru-RU"/>
        </w:rPr>
        <w:lastRenderedPageBreak/>
        <w:t xml:space="preserve">Психологические рекомендации для учителей, </w:t>
      </w:r>
    </w:p>
    <w:p w:rsidR="00AE1649" w:rsidRPr="00583C1E" w:rsidRDefault="00AE1649" w:rsidP="00AE1649">
      <w:pPr>
        <w:spacing w:before="30" w:after="30" w:line="240" w:lineRule="auto"/>
        <w:jc w:val="center"/>
        <w:rPr>
          <w:rFonts w:eastAsia="Times New Roman"/>
          <w:sz w:val="20"/>
          <w:szCs w:val="20"/>
          <w:lang w:eastAsia="ru-RU"/>
        </w:rPr>
      </w:pPr>
      <w:r w:rsidRPr="00583C1E">
        <w:rPr>
          <w:rFonts w:eastAsia="Times New Roman"/>
          <w:b/>
          <w:bCs/>
          <w:sz w:val="36"/>
          <w:lang w:eastAsia="ru-RU"/>
        </w:rPr>
        <w:t xml:space="preserve">готовящих детей к ЕГЭ. </w:t>
      </w:r>
    </w:p>
    <w:p w:rsidR="00AE1649" w:rsidRPr="00583C1E" w:rsidRDefault="00AE1649" w:rsidP="00583C1E">
      <w:pPr>
        <w:pStyle w:val="a6"/>
        <w:numPr>
          <w:ilvl w:val="0"/>
          <w:numId w:val="10"/>
        </w:numPr>
        <w:spacing w:after="0" w:line="240" w:lineRule="auto"/>
        <w:jc w:val="both"/>
        <w:rPr>
          <w:rFonts w:ascii="Verdana" w:eastAsia="Times New Roman" w:hAnsi="Verdana"/>
          <w:color w:val="000000"/>
          <w:sz w:val="20"/>
          <w:szCs w:val="20"/>
          <w:lang w:eastAsia="ru-RU"/>
        </w:rPr>
      </w:pPr>
      <w:r w:rsidRPr="00583C1E">
        <w:rPr>
          <w:rFonts w:eastAsia="Times New Roman"/>
          <w:color w:val="000000"/>
          <w:lang w:eastAsia="ru-RU"/>
        </w:rPr>
        <w:t xml:space="preserve">Сосредоточивайтесь на позитивных сторонах и преимуществах учащегося с целью укрепления его самооценки. </w:t>
      </w:r>
    </w:p>
    <w:p w:rsidR="00AE1649" w:rsidRPr="00583C1E" w:rsidRDefault="00AE1649" w:rsidP="00583C1E">
      <w:pPr>
        <w:pStyle w:val="a6"/>
        <w:numPr>
          <w:ilvl w:val="0"/>
          <w:numId w:val="10"/>
        </w:numPr>
        <w:spacing w:after="0" w:line="240" w:lineRule="auto"/>
        <w:jc w:val="both"/>
        <w:rPr>
          <w:rFonts w:ascii="Verdana" w:eastAsia="Times New Roman" w:hAnsi="Verdana"/>
          <w:color w:val="000000"/>
          <w:sz w:val="20"/>
          <w:szCs w:val="20"/>
          <w:lang w:eastAsia="ru-RU"/>
        </w:rPr>
      </w:pPr>
      <w:r w:rsidRPr="00583C1E">
        <w:rPr>
          <w:rFonts w:eastAsia="Times New Roman"/>
          <w:color w:val="000000"/>
          <w:lang w:eastAsia="ru-RU"/>
        </w:rPr>
        <w:t xml:space="preserve">Помогайте подростку поверить в себя и свои способности. </w:t>
      </w:r>
    </w:p>
    <w:p w:rsidR="00AE1649" w:rsidRPr="00583C1E" w:rsidRDefault="00AE1649" w:rsidP="00583C1E">
      <w:pPr>
        <w:pStyle w:val="a6"/>
        <w:numPr>
          <w:ilvl w:val="0"/>
          <w:numId w:val="10"/>
        </w:numPr>
        <w:spacing w:after="0" w:line="240" w:lineRule="auto"/>
        <w:jc w:val="both"/>
        <w:rPr>
          <w:rFonts w:ascii="Verdana" w:eastAsia="Times New Roman" w:hAnsi="Verdana"/>
          <w:color w:val="000000"/>
          <w:sz w:val="20"/>
          <w:szCs w:val="20"/>
          <w:lang w:eastAsia="ru-RU"/>
        </w:rPr>
      </w:pPr>
      <w:r w:rsidRPr="00583C1E">
        <w:rPr>
          <w:rFonts w:eastAsia="Times New Roman"/>
          <w:color w:val="000000"/>
          <w:lang w:eastAsia="ru-RU"/>
        </w:rPr>
        <w:t xml:space="preserve">Помогайте избежать ошибок, настраивайте на то, чтобы школьник максимально реализовал свои возможности в период проведения экзамена. </w:t>
      </w:r>
    </w:p>
    <w:p w:rsidR="00AE1649" w:rsidRPr="00583C1E" w:rsidRDefault="00AE1649" w:rsidP="00583C1E">
      <w:pPr>
        <w:pStyle w:val="a6"/>
        <w:numPr>
          <w:ilvl w:val="0"/>
          <w:numId w:val="10"/>
        </w:numPr>
        <w:spacing w:after="0" w:line="240" w:lineRule="auto"/>
        <w:jc w:val="both"/>
        <w:rPr>
          <w:rFonts w:ascii="Verdana" w:eastAsia="Times New Roman" w:hAnsi="Verdana"/>
          <w:color w:val="000000"/>
          <w:sz w:val="20"/>
          <w:szCs w:val="20"/>
          <w:lang w:eastAsia="ru-RU"/>
        </w:rPr>
      </w:pPr>
      <w:r w:rsidRPr="00583C1E">
        <w:rPr>
          <w:rFonts w:eastAsia="Times New Roman"/>
          <w:color w:val="000000"/>
          <w:lang w:eastAsia="ru-RU"/>
        </w:rPr>
        <w:t>Поддерживайте выпускника при неудачах, вселяйте уверенность в том, что в школе ребёнок учится и ошибки при получении знаний неизбежны.</w:t>
      </w:r>
    </w:p>
    <w:p w:rsidR="00AE1649" w:rsidRPr="00583C1E" w:rsidRDefault="00AE1649" w:rsidP="00583C1E">
      <w:pPr>
        <w:pStyle w:val="a6"/>
        <w:numPr>
          <w:ilvl w:val="0"/>
          <w:numId w:val="10"/>
        </w:numPr>
        <w:spacing w:after="0" w:line="240" w:lineRule="auto"/>
        <w:jc w:val="both"/>
        <w:rPr>
          <w:rFonts w:ascii="Verdana" w:eastAsia="Times New Roman" w:hAnsi="Verdana"/>
          <w:color w:val="000000"/>
          <w:sz w:val="20"/>
          <w:szCs w:val="20"/>
          <w:lang w:eastAsia="ru-RU"/>
        </w:rPr>
      </w:pPr>
      <w:r w:rsidRPr="00583C1E">
        <w:rPr>
          <w:rFonts w:eastAsia="Times New Roman"/>
          <w:color w:val="000000"/>
          <w:lang w:eastAsia="ru-RU"/>
        </w:rPr>
        <w:t xml:space="preserve">Подробно расскажите выпускникам, как будет проходить единый государственный экзамен, чтобы </w:t>
      </w:r>
      <w:r w:rsidRPr="00583C1E">
        <w:rPr>
          <w:rFonts w:eastAsia="Times New Roman"/>
          <w:i/>
          <w:iCs/>
          <w:color w:val="000000"/>
          <w:lang w:eastAsia="ru-RU"/>
        </w:rPr>
        <w:t xml:space="preserve">каждый </w:t>
      </w:r>
      <w:r w:rsidRPr="00583C1E">
        <w:rPr>
          <w:rFonts w:eastAsia="Times New Roman"/>
          <w:color w:val="000000"/>
          <w:lang w:eastAsia="ru-RU"/>
        </w:rPr>
        <w:t xml:space="preserve">из них последовательно представлял всю процедуру экзамена. </w:t>
      </w:r>
    </w:p>
    <w:p w:rsidR="00AE1649" w:rsidRPr="00583C1E" w:rsidRDefault="00AE1649" w:rsidP="00583C1E">
      <w:pPr>
        <w:pStyle w:val="a6"/>
        <w:numPr>
          <w:ilvl w:val="0"/>
          <w:numId w:val="10"/>
        </w:numPr>
        <w:spacing w:after="0" w:line="240" w:lineRule="auto"/>
        <w:jc w:val="both"/>
        <w:rPr>
          <w:rFonts w:ascii="Verdana" w:eastAsia="Times New Roman" w:hAnsi="Verdana"/>
          <w:color w:val="000000"/>
          <w:sz w:val="20"/>
          <w:szCs w:val="20"/>
          <w:lang w:eastAsia="ru-RU"/>
        </w:rPr>
      </w:pPr>
      <w:r w:rsidRPr="00583C1E">
        <w:rPr>
          <w:rFonts w:eastAsia="Times New Roman"/>
          <w:color w:val="000000"/>
          <w:lang w:eastAsia="ru-RU"/>
        </w:rPr>
        <w:t xml:space="preserve">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AE1649" w:rsidRPr="00583C1E" w:rsidRDefault="00AE1649" w:rsidP="00583C1E">
      <w:pPr>
        <w:pStyle w:val="a6"/>
        <w:numPr>
          <w:ilvl w:val="0"/>
          <w:numId w:val="10"/>
        </w:numPr>
        <w:spacing w:after="0" w:line="240" w:lineRule="auto"/>
        <w:jc w:val="both"/>
        <w:rPr>
          <w:rFonts w:ascii="Verdana" w:eastAsia="Times New Roman" w:hAnsi="Verdana"/>
          <w:color w:val="000000"/>
          <w:sz w:val="20"/>
          <w:szCs w:val="20"/>
          <w:lang w:eastAsia="ru-RU"/>
        </w:rPr>
      </w:pPr>
      <w:r w:rsidRPr="00583C1E">
        <w:rPr>
          <w:rFonts w:eastAsia="Times New Roman"/>
          <w:color w:val="000000"/>
          <w:lang w:eastAsia="ru-RU"/>
        </w:rPr>
        <w:t xml:space="preserve">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AE1649" w:rsidRDefault="00AE1649" w:rsidP="00AE164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583C1E" w:rsidRDefault="00583C1E" w:rsidP="00AE1649">
      <w:pPr>
        <w:autoSpaceDE w:val="0"/>
        <w:autoSpaceDN w:val="0"/>
        <w:adjustRightInd w:val="0"/>
        <w:spacing w:after="0" w:line="240" w:lineRule="auto"/>
        <w:jc w:val="center"/>
        <w:rPr>
          <w:rFonts w:ascii="TimesNewRomanPS-BoldItalicMT" w:hAnsi="TimesNewRomanPS-BoldItalicMT" w:cs="TimesNewRomanPS-BoldItalicMT"/>
          <w:b/>
          <w:bCs/>
          <w:iCs/>
          <w:sz w:val="24"/>
          <w:szCs w:val="24"/>
        </w:rPr>
      </w:pPr>
    </w:p>
    <w:p w:rsidR="00AE1649" w:rsidRPr="00583C1E" w:rsidRDefault="00AE1649" w:rsidP="00AE1649">
      <w:pPr>
        <w:autoSpaceDE w:val="0"/>
        <w:autoSpaceDN w:val="0"/>
        <w:adjustRightInd w:val="0"/>
        <w:spacing w:after="0" w:line="240" w:lineRule="auto"/>
        <w:jc w:val="center"/>
        <w:rPr>
          <w:b/>
          <w:bCs/>
          <w:iCs/>
          <w:sz w:val="36"/>
          <w:szCs w:val="36"/>
        </w:rPr>
      </w:pPr>
      <w:r w:rsidRPr="00583C1E">
        <w:rPr>
          <w:b/>
          <w:bCs/>
          <w:iCs/>
          <w:sz w:val="36"/>
          <w:szCs w:val="36"/>
        </w:rPr>
        <w:lastRenderedPageBreak/>
        <w:t>Психологические рекомендации родителям выпускников при</w:t>
      </w:r>
      <w:r w:rsidR="00583C1E" w:rsidRPr="00583C1E">
        <w:rPr>
          <w:b/>
          <w:bCs/>
          <w:iCs/>
          <w:sz w:val="36"/>
          <w:szCs w:val="36"/>
        </w:rPr>
        <w:t xml:space="preserve"> </w:t>
      </w:r>
      <w:r w:rsidRPr="00583C1E">
        <w:rPr>
          <w:b/>
          <w:bCs/>
          <w:iCs/>
          <w:sz w:val="36"/>
          <w:szCs w:val="36"/>
        </w:rPr>
        <w:t>подготовке к ЕГЭ</w:t>
      </w:r>
    </w:p>
    <w:p w:rsidR="00AE1649" w:rsidRPr="00583C1E" w:rsidRDefault="00AE1649" w:rsidP="00AE1649">
      <w:pPr>
        <w:autoSpaceDE w:val="0"/>
        <w:autoSpaceDN w:val="0"/>
        <w:adjustRightInd w:val="0"/>
        <w:spacing w:after="0" w:line="240" w:lineRule="auto"/>
      </w:pPr>
      <w:r w:rsidRPr="00583C1E">
        <w:t>Уважаемые родители!</w:t>
      </w:r>
    </w:p>
    <w:p w:rsidR="00AE1649" w:rsidRPr="00583C1E" w:rsidRDefault="00AE1649" w:rsidP="00AE1649">
      <w:pPr>
        <w:autoSpaceDE w:val="0"/>
        <w:autoSpaceDN w:val="0"/>
        <w:adjustRightInd w:val="0"/>
        <w:spacing w:after="0" w:line="240" w:lineRule="auto"/>
      </w:pPr>
      <w:r w:rsidRPr="00583C1E">
        <w:t>Психологическая поддержка - это один из важнейших факторов, определяющих</w:t>
      </w:r>
    </w:p>
    <w:p w:rsidR="00AE1649" w:rsidRPr="00583C1E" w:rsidRDefault="00AE1649" w:rsidP="00AE1649">
      <w:pPr>
        <w:autoSpaceDE w:val="0"/>
        <w:autoSpaceDN w:val="0"/>
        <w:adjustRightInd w:val="0"/>
        <w:spacing w:after="0" w:line="240" w:lineRule="auto"/>
      </w:pPr>
      <w:r w:rsidRPr="00583C1E">
        <w:t>успешность Вашего ребенка в сдаче единого государственного экзамена. Как же</w:t>
      </w:r>
    </w:p>
    <w:p w:rsidR="00AE1649" w:rsidRPr="00583C1E" w:rsidRDefault="00AE1649" w:rsidP="00AE1649">
      <w:pPr>
        <w:autoSpaceDE w:val="0"/>
        <w:autoSpaceDN w:val="0"/>
        <w:adjustRightInd w:val="0"/>
        <w:spacing w:after="0" w:line="240" w:lineRule="auto"/>
      </w:pPr>
      <w:r w:rsidRPr="00583C1E">
        <w:t>поддержать выпускника?</w:t>
      </w:r>
    </w:p>
    <w:p w:rsidR="00AE1649" w:rsidRPr="00583C1E" w:rsidRDefault="00AE1649" w:rsidP="00AE1649">
      <w:pPr>
        <w:autoSpaceDE w:val="0"/>
        <w:autoSpaceDN w:val="0"/>
        <w:adjustRightInd w:val="0"/>
        <w:spacing w:after="0" w:line="240" w:lineRule="auto"/>
      </w:pPr>
      <w:r w:rsidRPr="00583C1E">
        <w:t>Существуют ложные способы поддержки ребенка. Одним из них является</w:t>
      </w:r>
    </w:p>
    <w:p w:rsidR="00AE1649" w:rsidRPr="00583C1E" w:rsidRDefault="00AE1649" w:rsidP="00AE1649">
      <w:pPr>
        <w:autoSpaceDE w:val="0"/>
        <w:autoSpaceDN w:val="0"/>
        <w:adjustRightInd w:val="0"/>
        <w:spacing w:after="0" w:line="240" w:lineRule="auto"/>
      </w:pPr>
      <w:proofErr w:type="spellStart"/>
      <w:r w:rsidRPr="00583C1E">
        <w:t>гиперопека</w:t>
      </w:r>
      <w:proofErr w:type="spellEnd"/>
      <w:r w:rsidRPr="00583C1E">
        <w:t>,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AE1649" w:rsidRPr="00583C1E" w:rsidRDefault="00AE1649" w:rsidP="00AE1649">
      <w:pPr>
        <w:autoSpaceDE w:val="0"/>
        <w:autoSpaceDN w:val="0"/>
        <w:adjustRightInd w:val="0"/>
        <w:spacing w:after="0" w:line="240" w:lineRule="auto"/>
      </w:pPr>
      <w:r w:rsidRPr="00583C1E">
        <w:t xml:space="preserve">Поддерживать ребенка - значит верить в него. Поддержка основана на вере </w:t>
      </w:r>
      <w:proofErr w:type="gramStart"/>
      <w:r w:rsidRPr="00583C1E">
        <w:t>в</w:t>
      </w:r>
      <w:proofErr w:type="gramEnd"/>
    </w:p>
    <w:p w:rsidR="00AE1649" w:rsidRPr="00583C1E" w:rsidRDefault="00AE1649" w:rsidP="00AE1649">
      <w:pPr>
        <w:autoSpaceDE w:val="0"/>
        <w:autoSpaceDN w:val="0"/>
        <w:adjustRightInd w:val="0"/>
        <w:spacing w:after="0" w:line="240" w:lineRule="auto"/>
      </w:pPr>
      <w:r w:rsidRPr="00583C1E">
        <w:t>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AE1649" w:rsidRPr="00583C1E" w:rsidRDefault="00AE1649" w:rsidP="00AE1649">
      <w:pPr>
        <w:autoSpaceDE w:val="0"/>
        <w:autoSpaceDN w:val="0"/>
        <w:adjustRightInd w:val="0"/>
        <w:spacing w:after="0" w:line="240" w:lineRule="auto"/>
      </w:pPr>
      <w:r w:rsidRPr="00583C1E">
        <w:t>Чтобы показать веру в ребенка, родитель должен иметь мужество и желание сделать следующее:</w:t>
      </w:r>
    </w:p>
    <w:p w:rsidR="00AE1649" w:rsidRPr="00583C1E" w:rsidRDefault="00AE1649" w:rsidP="00AE1649">
      <w:pPr>
        <w:pStyle w:val="a6"/>
        <w:numPr>
          <w:ilvl w:val="0"/>
          <w:numId w:val="6"/>
        </w:numPr>
        <w:autoSpaceDE w:val="0"/>
        <w:autoSpaceDN w:val="0"/>
        <w:adjustRightInd w:val="0"/>
        <w:spacing w:after="0" w:line="240" w:lineRule="auto"/>
      </w:pPr>
      <w:r w:rsidRPr="00583C1E">
        <w:t>Забыть о прошлых неудачах ребенка;</w:t>
      </w:r>
    </w:p>
    <w:p w:rsidR="00AE1649" w:rsidRPr="00583C1E" w:rsidRDefault="00AE1649" w:rsidP="00AE1649">
      <w:pPr>
        <w:pStyle w:val="a6"/>
        <w:numPr>
          <w:ilvl w:val="0"/>
          <w:numId w:val="6"/>
        </w:numPr>
        <w:autoSpaceDE w:val="0"/>
        <w:autoSpaceDN w:val="0"/>
        <w:adjustRightInd w:val="0"/>
        <w:spacing w:after="0" w:line="240" w:lineRule="auto"/>
      </w:pPr>
      <w:r w:rsidRPr="00583C1E">
        <w:t>Помочь ребенку обрести уверенность в том, что он справится с данной задачей;</w:t>
      </w:r>
    </w:p>
    <w:p w:rsidR="00AE1649" w:rsidRPr="00583C1E" w:rsidRDefault="00AE1649" w:rsidP="00AE1649">
      <w:pPr>
        <w:pStyle w:val="a6"/>
        <w:numPr>
          <w:ilvl w:val="0"/>
          <w:numId w:val="6"/>
        </w:numPr>
        <w:autoSpaceDE w:val="0"/>
        <w:autoSpaceDN w:val="0"/>
        <w:adjustRightInd w:val="0"/>
        <w:spacing w:after="0" w:line="240" w:lineRule="auto"/>
      </w:pPr>
      <w:r w:rsidRPr="00583C1E">
        <w:t>Помнить о прошлых удачах и возвращаться к ним, а не к ошибкам.</w:t>
      </w:r>
    </w:p>
    <w:p w:rsidR="00AE1649" w:rsidRPr="00583C1E" w:rsidRDefault="00AE1649" w:rsidP="00AE1649">
      <w:pPr>
        <w:autoSpaceDE w:val="0"/>
        <w:autoSpaceDN w:val="0"/>
        <w:adjustRightInd w:val="0"/>
        <w:spacing w:after="0" w:line="240" w:lineRule="auto"/>
      </w:pPr>
      <w:r w:rsidRPr="00583C1E">
        <w:t>Существуют слова, которые поддерживают детей, например: "Зная тебя, я уверен,</w:t>
      </w:r>
      <w:r w:rsidR="00583C1E">
        <w:t xml:space="preserve"> </w:t>
      </w:r>
      <w:r w:rsidRPr="00583C1E">
        <w:t>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AE1649" w:rsidRPr="00583C1E" w:rsidRDefault="00AE1649" w:rsidP="00AE1649">
      <w:pPr>
        <w:autoSpaceDE w:val="0"/>
        <w:autoSpaceDN w:val="0"/>
        <w:adjustRightInd w:val="0"/>
        <w:spacing w:after="0" w:line="240" w:lineRule="auto"/>
      </w:pPr>
      <w:r w:rsidRPr="00583C1E">
        <w:t>Итак, чтобы поддержать ребенка, необходимо:</w:t>
      </w:r>
    </w:p>
    <w:p w:rsidR="00AE1649" w:rsidRPr="00583C1E" w:rsidRDefault="00AE1649" w:rsidP="00AE1649">
      <w:pPr>
        <w:pStyle w:val="a6"/>
        <w:numPr>
          <w:ilvl w:val="0"/>
          <w:numId w:val="7"/>
        </w:numPr>
        <w:autoSpaceDE w:val="0"/>
        <w:autoSpaceDN w:val="0"/>
        <w:adjustRightInd w:val="0"/>
        <w:spacing w:after="0" w:line="240" w:lineRule="auto"/>
      </w:pPr>
      <w:r w:rsidRPr="00583C1E">
        <w:t>Опираться на сильные стороны ребенка;</w:t>
      </w:r>
    </w:p>
    <w:p w:rsidR="00AE1649" w:rsidRPr="00583C1E" w:rsidRDefault="00AE1649" w:rsidP="00AE1649">
      <w:pPr>
        <w:pStyle w:val="a6"/>
        <w:numPr>
          <w:ilvl w:val="0"/>
          <w:numId w:val="7"/>
        </w:numPr>
        <w:autoSpaceDE w:val="0"/>
        <w:autoSpaceDN w:val="0"/>
        <w:adjustRightInd w:val="0"/>
        <w:spacing w:after="0" w:line="240" w:lineRule="auto"/>
      </w:pPr>
      <w:r w:rsidRPr="00583C1E">
        <w:t>Избегать подчеркивания промахов ребенка;</w:t>
      </w:r>
    </w:p>
    <w:p w:rsidR="00AE1649" w:rsidRPr="00583C1E" w:rsidRDefault="00AE1649" w:rsidP="00AE1649">
      <w:pPr>
        <w:pStyle w:val="a6"/>
        <w:numPr>
          <w:ilvl w:val="0"/>
          <w:numId w:val="7"/>
        </w:numPr>
        <w:autoSpaceDE w:val="0"/>
        <w:autoSpaceDN w:val="0"/>
        <w:adjustRightInd w:val="0"/>
        <w:spacing w:after="0" w:line="240" w:lineRule="auto"/>
      </w:pPr>
      <w:r w:rsidRPr="00583C1E">
        <w:t>Проявлять веру в ребенка, сочувствие к нему, уверенность в его силах;</w:t>
      </w:r>
    </w:p>
    <w:p w:rsidR="00AE1649" w:rsidRPr="00583C1E" w:rsidRDefault="00AE1649" w:rsidP="00AE1649">
      <w:pPr>
        <w:pStyle w:val="a6"/>
        <w:numPr>
          <w:ilvl w:val="0"/>
          <w:numId w:val="7"/>
        </w:numPr>
        <w:autoSpaceDE w:val="0"/>
        <w:autoSpaceDN w:val="0"/>
        <w:adjustRightInd w:val="0"/>
        <w:spacing w:after="0" w:line="240" w:lineRule="auto"/>
      </w:pPr>
      <w:r w:rsidRPr="00583C1E">
        <w:t>Создать дома обстановку дружелюбия и уважения, уметь и хотеть демонстрировать любовь и уважение к ребенку;</w:t>
      </w:r>
    </w:p>
    <w:p w:rsidR="00AE1649" w:rsidRPr="00583C1E" w:rsidRDefault="00AE1649" w:rsidP="00AE1649">
      <w:pPr>
        <w:pStyle w:val="a6"/>
        <w:numPr>
          <w:ilvl w:val="0"/>
          <w:numId w:val="7"/>
        </w:numPr>
        <w:autoSpaceDE w:val="0"/>
        <w:autoSpaceDN w:val="0"/>
        <w:adjustRightInd w:val="0"/>
        <w:spacing w:after="0" w:line="240" w:lineRule="auto"/>
      </w:pPr>
      <w:r w:rsidRPr="00583C1E">
        <w:t>Будьте одновременно тверды и добры, но не выступайте в роли судьи;</w:t>
      </w:r>
    </w:p>
    <w:p w:rsidR="00AE1649" w:rsidRPr="00583C1E" w:rsidRDefault="00AE1649" w:rsidP="00AE1649">
      <w:pPr>
        <w:pStyle w:val="a6"/>
        <w:numPr>
          <w:ilvl w:val="0"/>
          <w:numId w:val="7"/>
        </w:numPr>
        <w:autoSpaceDE w:val="0"/>
        <w:autoSpaceDN w:val="0"/>
        <w:adjustRightInd w:val="0"/>
        <w:spacing w:after="0" w:line="240" w:lineRule="auto"/>
      </w:pPr>
      <w:r w:rsidRPr="00583C1E">
        <w:t>Поддерживайте своего ребенка, демонстрируйте, что понимаете его переживания.</w:t>
      </w:r>
    </w:p>
    <w:p w:rsidR="00AE1649" w:rsidRPr="00583C1E" w:rsidRDefault="00AE1649" w:rsidP="00AE1649">
      <w:pPr>
        <w:autoSpaceDE w:val="0"/>
        <w:autoSpaceDN w:val="0"/>
        <w:adjustRightInd w:val="0"/>
        <w:spacing w:after="0" w:line="240" w:lineRule="auto"/>
      </w:pPr>
      <w:r w:rsidRPr="00583C1E">
        <w:t>Не тревожьтесь о количестве баллов, которые ребенок получит на экзамене, и не</w:t>
      </w:r>
    </w:p>
    <w:p w:rsidR="00AE1649" w:rsidRPr="00583C1E" w:rsidRDefault="00AE1649" w:rsidP="00AE1649">
      <w:pPr>
        <w:autoSpaceDE w:val="0"/>
        <w:autoSpaceDN w:val="0"/>
        <w:adjustRightInd w:val="0"/>
        <w:spacing w:after="0" w:line="240" w:lineRule="auto"/>
      </w:pPr>
      <w:r w:rsidRPr="00583C1E">
        <w:t>критикуйте ребенка после экзамена. Внушайте ребенку мысль, что количество баллов не является совершенным измерением его возможностей.</w:t>
      </w:r>
    </w:p>
    <w:p w:rsidR="00AE1649" w:rsidRPr="00583C1E" w:rsidRDefault="00AE1649" w:rsidP="00AE1649">
      <w:pPr>
        <w:autoSpaceDE w:val="0"/>
        <w:autoSpaceDN w:val="0"/>
        <w:adjustRightInd w:val="0"/>
        <w:spacing w:after="0" w:line="240" w:lineRule="auto"/>
      </w:pPr>
      <w:r w:rsidRPr="00583C1E">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AE1649" w:rsidRPr="00583C1E" w:rsidRDefault="00AE1649" w:rsidP="00AE1649">
      <w:pPr>
        <w:autoSpaceDE w:val="0"/>
        <w:autoSpaceDN w:val="0"/>
        <w:adjustRightInd w:val="0"/>
        <w:spacing w:after="0" w:line="240" w:lineRule="auto"/>
      </w:pPr>
      <w:r w:rsidRPr="00583C1E">
        <w:t>Подбадривайте детей, хвалите их за то, что они делают хорошо.</w:t>
      </w:r>
    </w:p>
    <w:p w:rsidR="00AE1649" w:rsidRPr="00583C1E" w:rsidRDefault="00AE1649" w:rsidP="00AE1649">
      <w:pPr>
        <w:autoSpaceDE w:val="0"/>
        <w:autoSpaceDN w:val="0"/>
        <w:adjustRightInd w:val="0"/>
        <w:spacing w:after="0" w:line="240" w:lineRule="auto"/>
      </w:pPr>
      <w:r w:rsidRPr="00583C1E">
        <w:lastRenderedPageBreak/>
        <w:t>Повышайте их уверенность в себе, так как чем больше ребенок боится неудачи, тем больше вероятность допущения ошибок.</w:t>
      </w:r>
    </w:p>
    <w:p w:rsidR="00AE1649" w:rsidRPr="00583C1E" w:rsidRDefault="00AE1649" w:rsidP="00AE1649">
      <w:pPr>
        <w:autoSpaceDE w:val="0"/>
        <w:autoSpaceDN w:val="0"/>
        <w:adjustRightInd w:val="0"/>
        <w:spacing w:after="0" w:line="240" w:lineRule="auto"/>
      </w:pPr>
      <w:r w:rsidRPr="00583C1E">
        <w:t>Наблюдайте за самочувствием ребенка, никто, кроме Вас, не сможет вовремя</w:t>
      </w:r>
    </w:p>
    <w:p w:rsidR="00AE1649" w:rsidRPr="00583C1E" w:rsidRDefault="00AE1649" w:rsidP="00AE1649">
      <w:pPr>
        <w:autoSpaceDE w:val="0"/>
        <w:autoSpaceDN w:val="0"/>
        <w:adjustRightInd w:val="0"/>
        <w:spacing w:after="0" w:line="240" w:lineRule="auto"/>
      </w:pPr>
      <w:r w:rsidRPr="00583C1E">
        <w:t>заметить и предотвратить ухудшение состояния ребенка, связанное с переутомлением.</w:t>
      </w:r>
    </w:p>
    <w:p w:rsidR="00AE1649" w:rsidRPr="00583C1E" w:rsidRDefault="00AE1649" w:rsidP="00AE1649">
      <w:pPr>
        <w:autoSpaceDE w:val="0"/>
        <w:autoSpaceDN w:val="0"/>
        <w:adjustRightInd w:val="0"/>
        <w:spacing w:after="0" w:line="240" w:lineRule="auto"/>
      </w:pPr>
      <w:r w:rsidRPr="00583C1E">
        <w:t>Контролируйте режим подготовки ребенка, не допускайте перегрузок, объясните</w:t>
      </w:r>
    </w:p>
    <w:p w:rsidR="00AE1649" w:rsidRPr="00583C1E" w:rsidRDefault="00AE1649" w:rsidP="00AE1649">
      <w:pPr>
        <w:autoSpaceDE w:val="0"/>
        <w:autoSpaceDN w:val="0"/>
        <w:adjustRightInd w:val="0"/>
        <w:spacing w:after="0" w:line="240" w:lineRule="auto"/>
      </w:pPr>
      <w:r w:rsidRPr="00583C1E">
        <w:t>ему, что он обязательно должен чередовать занятия с отдыхом.</w:t>
      </w:r>
    </w:p>
    <w:p w:rsidR="00AE1649" w:rsidRPr="00583C1E" w:rsidRDefault="00AE1649" w:rsidP="00AE1649">
      <w:pPr>
        <w:autoSpaceDE w:val="0"/>
        <w:autoSpaceDN w:val="0"/>
        <w:adjustRightInd w:val="0"/>
        <w:spacing w:after="0" w:line="240" w:lineRule="auto"/>
      </w:pPr>
      <w:r w:rsidRPr="00583C1E">
        <w:t>Обеспечьте дома удобное место для занятий, проследите, чтобы никто из домашних не мешал.</w:t>
      </w:r>
    </w:p>
    <w:p w:rsidR="00AE1649" w:rsidRPr="00583C1E" w:rsidRDefault="00AE1649" w:rsidP="00AE1649">
      <w:pPr>
        <w:autoSpaceDE w:val="0"/>
        <w:autoSpaceDN w:val="0"/>
        <w:adjustRightInd w:val="0"/>
        <w:spacing w:after="0" w:line="240" w:lineRule="auto"/>
      </w:pPr>
      <w:r w:rsidRPr="00583C1E">
        <w:t>Обратите внимание на питание ребенка: во время интенсивного умственного</w:t>
      </w:r>
    </w:p>
    <w:p w:rsidR="00AE1649" w:rsidRPr="00583C1E" w:rsidRDefault="00AE1649" w:rsidP="00AE1649">
      <w:pPr>
        <w:autoSpaceDE w:val="0"/>
        <w:autoSpaceDN w:val="0"/>
        <w:adjustRightInd w:val="0"/>
        <w:spacing w:after="0" w:line="240" w:lineRule="auto"/>
      </w:pPr>
      <w:r w:rsidRPr="00583C1E">
        <w:t>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Помогите детям распределить темы подготовки по дням.</w:t>
      </w:r>
    </w:p>
    <w:p w:rsidR="00AE1649" w:rsidRPr="00583C1E" w:rsidRDefault="00AE1649" w:rsidP="00AE1649">
      <w:pPr>
        <w:autoSpaceDE w:val="0"/>
        <w:autoSpaceDN w:val="0"/>
        <w:adjustRightInd w:val="0"/>
        <w:spacing w:after="0" w:line="240" w:lineRule="auto"/>
      </w:pPr>
      <w:r w:rsidRPr="00583C1E">
        <w:t>Ознакомьте ребенка с методикой подготовки к экзаменам. Не имеет смысл</w:t>
      </w:r>
    </w:p>
    <w:p w:rsidR="00AE1649" w:rsidRPr="00583C1E" w:rsidRDefault="00AE1649" w:rsidP="00AE1649">
      <w:pPr>
        <w:autoSpaceDE w:val="0"/>
        <w:autoSpaceDN w:val="0"/>
        <w:adjustRightInd w:val="0"/>
        <w:spacing w:after="0" w:line="240" w:lineRule="auto"/>
      </w:pPr>
      <w:r w:rsidRPr="00583C1E">
        <w:t>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w:t>
      </w:r>
    </w:p>
    <w:p w:rsidR="00AE1649" w:rsidRPr="00583C1E" w:rsidRDefault="00AE1649" w:rsidP="00AE1649">
      <w:pPr>
        <w:autoSpaceDE w:val="0"/>
        <w:autoSpaceDN w:val="0"/>
        <w:adjustRightInd w:val="0"/>
        <w:spacing w:after="0" w:line="240" w:lineRule="auto"/>
      </w:pPr>
      <w:r w:rsidRPr="00583C1E">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583C1E">
        <w:t>привычных ему</w:t>
      </w:r>
      <w:proofErr w:type="gramEnd"/>
      <w:r w:rsidRPr="00583C1E">
        <w:t xml:space="preserve"> письменных и устных экзаменов.</w:t>
      </w:r>
    </w:p>
    <w:p w:rsidR="00AE1649" w:rsidRPr="00583C1E" w:rsidRDefault="00AE1649" w:rsidP="00AE1649">
      <w:pPr>
        <w:autoSpaceDE w:val="0"/>
        <w:autoSpaceDN w:val="0"/>
        <w:adjustRightInd w:val="0"/>
        <w:spacing w:after="0" w:line="240" w:lineRule="auto"/>
      </w:pPr>
      <w:r w:rsidRPr="00583C1E">
        <w:t>Заранее во время тренировки по тестовым заданиям приучайте ребенка</w:t>
      </w:r>
    </w:p>
    <w:p w:rsidR="00AE1649" w:rsidRPr="00583C1E" w:rsidRDefault="00AE1649" w:rsidP="00AE1649">
      <w:pPr>
        <w:autoSpaceDE w:val="0"/>
        <w:autoSpaceDN w:val="0"/>
        <w:adjustRightInd w:val="0"/>
        <w:spacing w:after="0" w:line="240" w:lineRule="auto"/>
      </w:pPr>
      <w:r w:rsidRPr="00583C1E">
        <w:t>ориентироваться во времени,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AE1649" w:rsidRPr="00583C1E" w:rsidRDefault="00AE1649" w:rsidP="00AE1649">
      <w:pPr>
        <w:autoSpaceDE w:val="0"/>
        <w:autoSpaceDN w:val="0"/>
        <w:adjustRightInd w:val="0"/>
        <w:spacing w:after="0" w:line="240" w:lineRule="auto"/>
      </w:pPr>
      <w:r w:rsidRPr="00583C1E">
        <w:t>Накануне экзамена обеспечьте ребенку полноценный отдых, он должен отдохнуть и как следует выспаться.</w:t>
      </w:r>
    </w:p>
    <w:p w:rsidR="00AE1649" w:rsidRPr="00583C1E" w:rsidRDefault="00AE1649" w:rsidP="00AE1649">
      <w:pPr>
        <w:autoSpaceDE w:val="0"/>
        <w:autoSpaceDN w:val="0"/>
        <w:adjustRightInd w:val="0"/>
        <w:spacing w:after="0" w:line="240" w:lineRule="auto"/>
      </w:pPr>
      <w:r w:rsidRPr="00583C1E">
        <w:t>Посоветуйте детям во время экзамена обратить внимание на следующее:</w:t>
      </w:r>
    </w:p>
    <w:p w:rsidR="00AE1649" w:rsidRPr="00583C1E" w:rsidRDefault="00AE1649" w:rsidP="00AE1649">
      <w:pPr>
        <w:pStyle w:val="a6"/>
        <w:numPr>
          <w:ilvl w:val="0"/>
          <w:numId w:val="8"/>
        </w:numPr>
        <w:autoSpaceDE w:val="0"/>
        <w:autoSpaceDN w:val="0"/>
        <w:adjustRightInd w:val="0"/>
        <w:spacing w:after="0" w:line="240" w:lineRule="auto"/>
      </w:pPr>
      <w:r w:rsidRPr="00583C1E">
        <w:t>пробежать глазами весь тест, чтобы увидеть, какого типа задания в нем содержатся, это поможет настроиться на работу;</w:t>
      </w:r>
    </w:p>
    <w:p w:rsidR="00AE1649" w:rsidRPr="00583C1E" w:rsidRDefault="00AE1649" w:rsidP="00AE1649">
      <w:pPr>
        <w:pStyle w:val="a6"/>
        <w:numPr>
          <w:ilvl w:val="0"/>
          <w:numId w:val="8"/>
        </w:numPr>
        <w:autoSpaceDE w:val="0"/>
        <w:autoSpaceDN w:val="0"/>
        <w:adjustRightInd w:val="0"/>
        <w:spacing w:after="0" w:line="240" w:lineRule="auto"/>
      </w:pPr>
      <w:r w:rsidRPr="00583C1E">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583C1E">
        <w:t>предполагают</w:t>
      </w:r>
      <w:proofErr w:type="gramEnd"/>
      <w:r w:rsidRPr="00583C1E">
        <w:t xml:space="preserve"> ответ и торопятся его вписать);</w:t>
      </w:r>
    </w:p>
    <w:p w:rsidR="00AE1649" w:rsidRPr="00583C1E" w:rsidRDefault="00AE1649" w:rsidP="00AE1649">
      <w:pPr>
        <w:pStyle w:val="a6"/>
        <w:numPr>
          <w:ilvl w:val="0"/>
          <w:numId w:val="8"/>
        </w:numPr>
        <w:autoSpaceDE w:val="0"/>
        <w:autoSpaceDN w:val="0"/>
        <w:adjustRightInd w:val="0"/>
        <w:spacing w:after="0" w:line="240" w:lineRule="auto"/>
      </w:pPr>
      <w:r w:rsidRPr="00583C1E">
        <w:t>если не знаешь ответа на вопрос или не уверен, пропустить его и отметить, чтобы потом к нему вернуться;</w:t>
      </w:r>
    </w:p>
    <w:p w:rsidR="00AE1649" w:rsidRPr="00583C1E" w:rsidRDefault="00AE1649" w:rsidP="00AE1649">
      <w:pPr>
        <w:pStyle w:val="a6"/>
        <w:numPr>
          <w:ilvl w:val="0"/>
          <w:numId w:val="8"/>
        </w:numPr>
        <w:autoSpaceDE w:val="0"/>
        <w:autoSpaceDN w:val="0"/>
        <w:adjustRightInd w:val="0"/>
        <w:spacing w:after="0" w:line="240" w:lineRule="auto"/>
      </w:pPr>
      <w:r w:rsidRPr="00583C1E">
        <w:t>если не смог в течение отведенного времени ответить на вопрос, есть смысл положиться на свою интуицию и указать наиболее вероятный вариант.</w:t>
      </w:r>
    </w:p>
    <w:p w:rsidR="00AE1649" w:rsidRPr="00583C1E" w:rsidRDefault="00AE1649" w:rsidP="00AE1649">
      <w:pPr>
        <w:autoSpaceDE w:val="0"/>
        <w:autoSpaceDN w:val="0"/>
        <w:adjustRightInd w:val="0"/>
        <w:spacing w:after="0" w:line="240" w:lineRule="auto"/>
      </w:pPr>
      <w:r w:rsidRPr="00583C1E">
        <w:t>И помните: самое главное - это снизить напряжение и тревожность ребенка и</w:t>
      </w:r>
    </w:p>
    <w:p w:rsidR="00AE1649" w:rsidRPr="00583C1E" w:rsidRDefault="00AE1649" w:rsidP="00AE1649">
      <w:pPr>
        <w:autoSpaceDE w:val="0"/>
        <w:autoSpaceDN w:val="0"/>
        <w:adjustRightInd w:val="0"/>
        <w:spacing w:after="0" w:line="240" w:lineRule="auto"/>
      </w:pPr>
      <w:r w:rsidRPr="00583C1E">
        <w:t>обеспечить подходящие условия для занятий.</w:t>
      </w:r>
    </w:p>
    <w:p w:rsidR="00F91636" w:rsidRPr="00583C1E" w:rsidRDefault="00AE1649" w:rsidP="00AE1649">
      <w:pPr>
        <w:rPr>
          <w:b/>
        </w:rPr>
      </w:pPr>
      <w:r w:rsidRPr="00583C1E">
        <w:rPr>
          <w:b/>
        </w:rPr>
        <w:t>Удачи Вашим детям!</w:t>
      </w:r>
    </w:p>
    <w:sectPr w:rsidR="00F91636" w:rsidRPr="00583C1E" w:rsidSect="00AE1649">
      <w:pgSz w:w="11906" w:h="16838"/>
      <w:pgMar w:top="1134" w:right="42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PS-Bold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3in;height:3in" o:bullet="t"/>
    </w:pict>
  </w:numPicBullet>
  <w:numPicBullet w:numPicBulletId="1">
    <w:pict>
      <v:shape id="_x0000_i1167" type="#_x0000_t75" style="width:3in;height:3in" o:bullet="t"/>
    </w:pict>
  </w:numPicBullet>
  <w:numPicBullet w:numPicBulletId="2">
    <w:pict>
      <v:shape id="_x0000_i1168" type="#_x0000_t75" style="width:3in;height:3in" o:bullet="t"/>
    </w:pict>
  </w:numPicBullet>
  <w:numPicBullet w:numPicBulletId="3">
    <w:pict>
      <v:shape id="_x0000_i1169" type="#_x0000_t75" style="width:3in;height:3in" o:bullet="t"/>
    </w:pict>
  </w:numPicBullet>
  <w:numPicBullet w:numPicBulletId="4">
    <w:pict>
      <v:shape id="_x0000_i1170" type="#_x0000_t75" style="width:3in;height:3in" o:bullet="t"/>
    </w:pict>
  </w:numPicBullet>
  <w:abstractNum w:abstractNumId="0">
    <w:nsid w:val="02162DC2"/>
    <w:multiLevelType w:val="multilevel"/>
    <w:tmpl w:val="43BE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FD39EC"/>
    <w:multiLevelType w:val="multilevel"/>
    <w:tmpl w:val="9E02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8711C7"/>
    <w:multiLevelType w:val="multilevel"/>
    <w:tmpl w:val="5D96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E00F59"/>
    <w:multiLevelType w:val="multilevel"/>
    <w:tmpl w:val="EBD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15268B"/>
    <w:multiLevelType w:val="hybridMultilevel"/>
    <w:tmpl w:val="DEB681F2"/>
    <w:lvl w:ilvl="0" w:tplc="D4EAD178">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334E65"/>
    <w:multiLevelType w:val="hybridMultilevel"/>
    <w:tmpl w:val="6F00C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5A0060"/>
    <w:multiLevelType w:val="hybridMultilevel"/>
    <w:tmpl w:val="2D6E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1C261F"/>
    <w:multiLevelType w:val="hybridMultilevel"/>
    <w:tmpl w:val="E40E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DE2BC2"/>
    <w:multiLevelType w:val="hybridMultilevel"/>
    <w:tmpl w:val="E1A29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B4D81"/>
    <w:multiLevelType w:val="multilevel"/>
    <w:tmpl w:val="0AB8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0"/>
  </w:num>
  <w:num w:numId="4">
    <w:abstractNumId w:val="1"/>
  </w:num>
  <w:num w:numId="5">
    <w:abstractNumId w:val="2"/>
  </w:num>
  <w:num w:numId="6">
    <w:abstractNumId w:val="5"/>
  </w:num>
  <w:num w:numId="7">
    <w:abstractNumId w:val="7"/>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1649"/>
    <w:rsid w:val="00583C1E"/>
    <w:rsid w:val="009E541E"/>
    <w:rsid w:val="00AE1649"/>
    <w:rsid w:val="00E73294"/>
    <w:rsid w:val="00F91636"/>
    <w:rsid w:val="00FA5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649"/>
    <w:pPr>
      <w:spacing w:before="30" w:after="30" w:line="240" w:lineRule="auto"/>
    </w:pPr>
    <w:rPr>
      <w:rFonts w:eastAsia="Times New Roman"/>
      <w:sz w:val="20"/>
      <w:szCs w:val="20"/>
      <w:lang w:eastAsia="ru-RU"/>
    </w:rPr>
  </w:style>
  <w:style w:type="paragraph" w:customStyle="1" w:styleId="text">
    <w:name w:val="text"/>
    <w:basedOn w:val="a"/>
    <w:rsid w:val="00AE1649"/>
    <w:pPr>
      <w:spacing w:before="30" w:after="30" w:line="240" w:lineRule="auto"/>
      <w:ind w:left="30" w:right="30"/>
    </w:pPr>
    <w:rPr>
      <w:rFonts w:eastAsia="Times New Roman"/>
      <w:sz w:val="20"/>
      <w:szCs w:val="20"/>
      <w:lang w:eastAsia="ru-RU"/>
    </w:rPr>
  </w:style>
  <w:style w:type="paragraph" w:customStyle="1" w:styleId="titl2">
    <w:name w:val="titl2"/>
    <w:basedOn w:val="a"/>
    <w:rsid w:val="00AE1649"/>
    <w:pPr>
      <w:spacing w:before="30" w:after="30" w:line="240" w:lineRule="auto"/>
    </w:pPr>
    <w:rPr>
      <w:rFonts w:eastAsia="Times New Roman"/>
      <w:sz w:val="20"/>
      <w:szCs w:val="20"/>
      <w:lang w:eastAsia="ru-RU"/>
    </w:rPr>
  </w:style>
  <w:style w:type="character" w:styleId="a4">
    <w:name w:val="Strong"/>
    <w:basedOn w:val="a0"/>
    <w:uiPriority w:val="22"/>
    <w:qFormat/>
    <w:rsid w:val="00AE1649"/>
    <w:rPr>
      <w:b/>
      <w:bCs/>
    </w:rPr>
  </w:style>
  <w:style w:type="character" w:customStyle="1" w:styleId="text1">
    <w:name w:val="text1"/>
    <w:basedOn w:val="a0"/>
    <w:rsid w:val="00AE1649"/>
  </w:style>
  <w:style w:type="character" w:customStyle="1" w:styleId="text21">
    <w:name w:val="text21"/>
    <w:basedOn w:val="a0"/>
    <w:rsid w:val="00AE1649"/>
  </w:style>
  <w:style w:type="paragraph" w:customStyle="1" w:styleId="text2">
    <w:name w:val="text2"/>
    <w:basedOn w:val="a"/>
    <w:rsid w:val="00AE1649"/>
    <w:pPr>
      <w:spacing w:before="30" w:after="30" w:line="240" w:lineRule="auto"/>
    </w:pPr>
    <w:rPr>
      <w:rFonts w:eastAsia="Times New Roman"/>
      <w:sz w:val="20"/>
      <w:szCs w:val="20"/>
      <w:lang w:eastAsia="ru-RU"/>
    </w:rPr>
  </w:style>
  <w:style w:type="character" w:styleId="a5">
    <w:name w:val="Emphasis"/>
    <w:basedOn w:val="a0"/>
    <w:uiPriority w:val="20"/>
    <w:qFormat/>
    <w:rsid w:val="00AE1649"/>
    <w:rPr>
      <w:i/>
      <w:iCs/>
    </w:rPr>
  </w:style>
  <w:style w:type="paragraph" w:styleId="a6">
    <w:name w:val="List Paragraph"/>
    <w:basedOn w:val="a"/>
    <w:uiPriority w:val="34"/>
    <w:qFormat/>
    <w:rsid w:val="00AE1649"/>
    <w:pPr>
      <w:ind w:left="720"/>
      <w:contextualSpacing/>
    </w:pPr>
  </w:style>
</w:styles>
</file>

<file path=word/webSettings.xml><?xml version="1.0" encoding="utf-8"?>
<w:webSettings xmlns:r="http://schemas.openxmlformats.org/officeDocument/2006/relationships" xmlns:w="http://schemas.openxmlformats.org/wordprocessingml/2006/main">
  <w:divs>
    <w:div w:id="2116512806">
      <w:bodyDiv w:val="1"/>
      <w:marLeft w:val="0"/>
      <w:marRight w:val="0"/>
      <w:marTop w:val="0"/>
      <w:marBottom w:val="0"/>
      <w:divBdr>
        <w:top w:val="none" w:sz="0" w:space="0" w:color="auto"/>
        <w:left w:val="none" w:sz="0" w:space="0" w:color="auto"/>
        <w:bottom w:val="none" w:sz="0" w:space="0" w:color="auto"/>
        <w:right w:val="none" w:sz="0" w:space="0" w:color="auto"/>
      </w:divBdr>
      <w:divsChild>
        <w:div w:id="15272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2012-11-15T11:04:00Z</dcterms:created>
  <dcterms:modified xsi:type="dcterms:W3CDTF">2012-11-15T11:20:00Z</dcterms:modified>
</cp:coreProperties>
</file>