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3B3" w:rsidRPr="00DD23B3" w:rsidRDefault="00DD23B3" w:rsidP="00DD23B3">
      <w:pPr>
        <w:spacing w:before="30" w:after="10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color w:val="000000"/>
          <w:sz w:val="32"/>
          <w:szCs w:val="32"/>
          <w:lang w:eastAsia="ru-RU"/>
        </w:rPr>
        <w:t>ИСПОЛЬЗОВАНИЕ ИГРОВЫХ ТЕХНОЛОГИЙ</w:t>
      </w:r>
      <w:r w:rsidRPr="00DD23B3">
        <w:rPr>
          <w:rFonts w:ascii="Times New Roman" w:eastAsia="Times New Roman" w:hAnsi="Times New Roman" w:cs="Times New Roman"/>
          <w:b/>
          <w:bCs/>
          <w:color w:val="000000"/>
          <w:sz w:val="32"/>
          <w:szCs w:val="32"/>
          <w:lang w:eastAsia="ru-RU"/>
        </w:rPr>
        <w:br/>
        <w:t>НА УРОКАХ МАТЕМАТИКИ И ВО ВНЕКЛАССНОЙ РАБОТЕ</w:t>
      </w:r>
    </w:p>
    <w:p w:rsidR="00DD23B3" w:rsidRPr="00DD23B3" w:rsidRDefault="00DD23B3" w:rsidP="00DE7C15">
      <w:pPr>
        <w:spacing w:before="30" w:after="100" w:line="270" w:lineRule="atLeast"/>
        <w:jc w:val="right"/>
        <w:outlineLvl w:val="0"/>
        <w:rPr>
          <w:rFonts w:ascii="Verdana" w:eastAsia="Times New Roman" w:hAnsi="Verdana" w:cs="Times New Roman"/>
          <w:color w:val="000000"/>
          <w:sz w:val="20"/>
          <w:szCs w:val="20"/>
          <w:lang w:eastAsia="ru-RU"/>
        </w:rPr>
      </w:pPr>
    </w:p>
    <w:p w:rsidR="00DD23B3" w:rsidRPr="00DD23B3" w:rsidRDefault="00DD23B3" w:rsidP="00DE7C15">
      <w:pPr>
        <w:tabs>
          <w:tab w:val="left" w:pos="4065"/>
          <w:tab w:val="left" w:pos="5955"/>
          <w:tab w:val="left" w:pos="6075"/>
          <w:tab w:val="left" w:pos="6435"/>
          <w:tab w:val="right" w:pos="9355"/>
        </w:tabs>
        <w:spacing w:before="30" w:after="30" w:line="360" w:lineRule="auto"/>
        <w:rPr>
          <w:rFonts w:ascii="Verdana" w:eastAsia="Times New Roman" w:hAnsi="Verdana" w:cs="Times New Roman"/>
          <w:color w:val="000000"/>
          <w:sz w:val="20"/>
          <w:szCs w:val="20"/>
          <w:lang w:eastAsia="ru-RU"/>
        </w:rPr>
      </w:pPr>
    </w:p>
    <w:p w:rsidR="00DD23B3" w:rsidRPr="00DD23B3" w:rsidRDefault="00DD23B3" w:rsidP="00DD23B3">
      <w:pPr>
        <w:tabs>
          <w:tab w:val="left" w:pos="4065"/>
          <w:tab w:val="left" w:pos="5955"/>
          <w:tab w:val="left" w:pos="6075"/>
          <w:tab w:val="left" w:pos="6435"/>
          <w:tab w:val="right" w:pos="9355"/>
        </w:tabs>
        <w:spacing w:before="30" w:after="30" w:line="360" w:lineRule="auto"/>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i/>
          <w:color w:val="000000"/>
          <w:sz w:val="28"/>
          <w:szCs w:val="28"/>
          <w:lang w:eastAsia="ru-RU"/>
        </w:rPr>
        <w:t>Скажи мне, и я забуду, покажи мне, и я запомню,</w:t>
      </w:r>
    </w:p>
    <w:p w:rsidR="00DD23B3" w:rsidRPr="00DD23B3" w:rsidRDefault="00DD23B3" w:rsidP="00DD23B3">
      <w:pPr>
        <w:tabs>
          <w:tab w:val="left" w:pos="4065"/>
          <w:tab w:val="left" w:pos="5940"/>
          <w:tab w:val="left" w:pos="6090"/>
          <w:tab w:val="right" w:pos="9355"/>
        </w:tabs>
        <w:spacing w:before="30" w:after="30" w:line="360" w:lineRule="auto"/>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i/>
          <w:color w:val="000000"/>
          <w:sz w:val="28"/>
          <w:szCs w:val="28"/>
          <w:lang w:eastAsia="ru-RU"/>
        </w:rPr>
        <w:t>Дай мне действовать самому, и я научусь.</w:t>
      </w:r>
    </w:p>
    <w:p w:rsidR="00DD23B3" w:rsidRPr="00DD23B3" w:rsidRDefault="00DD23B3" w:rsidP="00DD23B3">
      <w:pPr>
        <w:tabs>
          <w:tab w:val="left" w:pos="5970"/>
          <w:tab w:val="left" w:pos="6120"/>
          <w:tab w:val="right" w:pos="9355"/>
        </w:tabs>
        <w:spacing w:before="30" w:after="30" w:line="360" w:lineRule="auto"/>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i/>
          <w:color w:val="000000"/>
          <w:sz w:val="28"/>
          <w:szCs w:val="28"/>
          <w:lang w:eastAsia="ru-RU"/>
        </w:rPr>
        <w:t>Древнекитайская мудрость.</w:t>
      </w:r>
    </w:p>
    <w:p w:rsidR="00DD23B3" w:rsidRPr="00DD23B3" w:rsidRDefault="00DD23B3" w:rsidP="00DD23B3">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Отношение учащихся к тому или иному предмету определяется различными факторами: индивидуальными особенностями личности, особенностями самого предмета, методикой его преподавания.</w:t>
      </w:r>
    </w:p>
    <w:p w:rsidR="00DD23B3" w:rsidRPr="00DD23B3" w:rsidRDefault="00DD23B3" w:rsidP="00DD23B3">
      <w:pPr>
        <w:spacing w:before="30" w:after="30" w:line="360" w:lineRule="auto"/>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Одной из главных целей образования является повышение педагогического мастерства преподавателя путём освоения современных технологий обучения и воспитания. В моём понимании технология – это символ упорядоченности, логичности, целенаправленности, ясности целей и средств – основа педагогических действий, направленных на всестороннее развитие личности учащегося.</w:t>
      </w:r>
    </w:p>
    <w:p w:rsidR="00DD23B3" w:rsidRPr="00DD23B3" w:rsidRDefault="00DD23B3" w:rsidP="00DD23B3">
      <w:pPr>
        <w:spacing w:before="30" w:after="30" w:line="360" w:lineRule="auto"/>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Применяя новые педагогические технологии на уроках, процесс обучения математики можно рассматривать с новой точки зрения и осваивать психологические механизмы формирования личности, добиваясь более качественных результатов. Особое значение математики в умственном воспитании и развитии отметил ещё в XVIII в. М. В. Ломоносов: «Математику уже затем учить следует, что она ум в порядок приводит».</w:t>
      </w:r>
    </w:p>
    <w:p w:rsidR="00DD23B3" w:rsidRPr="00DD23B3" w:rsidRDefault="00DD23B3" w:rsidP="00DD23B3">
      <w:pPr>
        <w:spacing w:before="30" w:after="30" w:line="360" w:lineRule="auto"/>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Но сама по себе математика ум учащегося в порядок не приводит. Всё зависит от ориентации обучения, способа преподавания. И ни одна другая дисциплина не может конкурировать с возможностями математики в воспитании мыслящей личности.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Увеличение умственной нагрузки на уроках математики заставляет меня задуматься над тем, как поддержать у учащихся интерес к изучаемому предмету. Ведь не секрет, что многие дети пасуют перед трудностями, а иногда и не хотят приложить определённых усилий для приобретения знаний.</w:t>
      </w:r>
      <w:r w:rsidRPr="00DD23B3">
        <w:rPr>
          <w:rFonts w:ascii="Times New Roman" w:eastAsia="Times New Roman" w:hAnsi="Times New Roman" w:cs="Times New Roman"/>
          <w:color w:val="000000"/>
          <w:sz w:val="28"/>
          <w:szCs w:val="28"/>
          <w:lang w:eastAsia="ru-RU"/>
        </w:rPr>
        <w:br/>
      </w:r>
      <w:r w:rsidRPr="00DD23B3">
        <w:rPr>
          <w:rFonts w:ascii="Times New Roman" w:eastAsia="Times New Roman" w:hAnsi="Times New Roman" w:cs="Times New Roman"/>
          <w:color w:val="000000"/>
          <w:sz w:val="28"/>
          <w:szCs w:val="28"/>
          <w:lang w:eastAsia="ru-RU"/>
        </w:rPr>
        <w:lastRenderedPageBreak/>
        <w:t>В своей практике я использую следующие современные образовательные технологии или их элементы:</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color w:val="000000"/>
          <w:sz w:val="28"/>
          <w:szCs w:val="28"/>
          <w:lang w:eastAsia="ru-RU"/>
        </w:rPr>
        <w:t>Педагогические технологии и достигаемые результаты:</w:t>
      </w:r>
      <w:r w:rsidRPr="00DD23B3">
        <w:rPr>
          <w:rFonts w:ascii="Times New Roman" w:eastAsia="Times New Roman" w:hAnsi="Times New Roman" w:cs="Times New Roman"/>
          <w:color w:val="000000"/>
          <w:sz w:val="28"/>
          <w:szCs w:val="28"/>
          <w:lang w:eastAsia="ru-RU"/>
        </w:rPr>
        <w:br/>
      </w:r>
      <w:r w:rsidRPr="00DD23B3">
        <w:rPr>
          <w:rFonts w:ascii="Times New Roman" w:eastAsia="Times New Roman" w:hAnsi="Times New Roman" w:cs="Times New Roman"/>
          <w:color w:val="000000"/>
          <w:sz w:val="28"/>
          <w:szCs w:val="28"/>
          <w:lang w:eastAsia="ru-RU"/>
        </w:rPr>
        <w:br/>
      </w:r>
      <w:r w:rsidRPr="00DD23B3">
        <w:rPr>
          <w:rFonts w:ascii="Times New Roman" w:eastAsia="Times New Roman" w:hAnsi="Times New Roman" w:cs="Times New Roman"/>
          <w:b/>
          <w:bCs/>
          <w:i/>
          <w:iCs/>
          <w:color w:val="000000"/>
          <w:sz w:val="28"/>
          <w:szCs w:val="28"/>
          <w:lang w:eastAsia="ru-RU"/>
        </w:rPr>
        <w:t>Личностно-ориентированная технология обучения</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Помогает мне в создании творческой атмосферы на уроке, а так же создает необходимые условия для развития индивидуальных способностей детей.</w:t>
      </w:r>
    </w:p>
    <w:p w:rsidR="00DD23B3" w:rsidRPr="00DD23B3" w:rsidRDefault="00DD23B3" w:rsidP="00DD23B3">
      <w:pPr>
        <w:spacing w:before="30" w:after="0" w:line="270" w:lineRule="atLeast"/>
        <w:jc w:val="center"/>
        <w:outlineLvl w:val="0"/>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Технология уровневой дифференциации</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w:t>
      </w:r>
    </w:p>
    <w:p w:rsidR="00DD23B3" w:rsidRPr="00DD23B3" w:rsidRDefault="00DD23B3" w:rsidP="00DD23B3">
      <w:pPr>
        <w:spacing w:before="30" w:after="0" w:line="270" w:lineRule="atLeast"/>
        <w:jc w:val="center"/>
        <w:outlineLvl w:val="0"/>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Проблемное обучение</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Использование методов, основанных на создании проблемных ситуаций и активной познавательной деятельности учащихся, позволяет мне нацелить ребят на поиск и решение сложных вопросов, требующих актуализации знаний. </w:t>
      </w:r>
    </w:p>
    <w:p w:rsidR="00DD23B3" w:rsidRPr="00DD23B3" w:rsidRDefault="00DD23B3" w:rsidP="00DD23B3">
      <w:pPr>
        <w:spacing w:before="30" w:after="0" w:line="270" w:lineRule="atLeast"/>
        <w:jc w:val="center"/>
        <w:outlineLvl w:val="0"/>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Исследовательские методы в обучении</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Дают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учащегося.</w:t>
      </w:r>
    </w:p>
    <w:p w:rsidR="00DD23B3" w:rsidRPr="00DD23B3" w:rsidRDefault="00DD23B3" w:rsidP="00DD23B3">
      <w:pPr>
        <w:spacing w:before="30" w:after="0" w:line="270" w:lineRule="atLeast"/>
        <w:jc w:val="center"/>
        <w:outlineLvl w:val="0"/>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Тестовые технологии</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Задания на тестовой основе получили широкое распространение в практике преподавания. Я их использую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w:t>
      </w:r>
    </w:p>
    <w:p w:rsidR="00DD23B3" w:rsidRPr="00DD23B3" w:rsidRDefault="00DD23B3" w:rsidP="00DD23B3">
      <w:pPr>
        <w:spacing w:before="30" w:after="0" w:line="270" w:lineRule="atLeast"/>
        <w:jc w:val="center"/>
        <w:outlineLvl w:val="0"/>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Зачетная система</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Данная система помогает учащимся подготовиться к обучению в образовательных учреждениях Среднего Профессионального Образования и ВУЗах. </w:t>
      </w:r>
    </w:p>
    <w:p w:rsidR="00DD23B3" w:rsidRPr="00DD23B3" w:rsidRDefault="00DD23B3" w:rsidP="00DD23B3">
      <w:pPr>
        <w:spacing w:before="30" w:after="0" w:line="270" w:lineRule="atLeast"/>
        <w:jc w:val="center"/>
        <w:outlineLvl w:val="0"/>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Групповая технология</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Групповая технология позволяет организовать активную самостоятельную работу на уроке. Это работа учащихся в статической паре, динамической паре при повторении изученного материала, позволяет в короткий срок опросить всю группу. Так же применяю взаимопроверку и самопроверку после выполнения самостоятельной работы. </w:t>
      </w:r>
    </w:p>
    <w:p w:rsidR="00DD23B3" w:rsidRPr="00DD23B3" w:rsidRDefault="00DD23B3" w:rsidP="00DD23B3">
      <w:pPr>
        <w:spacing w:before="30" w:after="0" w:line="270" w:lineRule="atLeast"/>
        <w:jc w:val="center"/>
        <w:outlineLvl w:val="0"/>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Информационно-коммуникационные технологии</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w:t>
      </w:r>
      <w:r w:rsidRPr="00DD23B3">
        <w:rPr>
          <w:rFonts w:ascii="Times New Roman" w:eastAsia="Times New Roman" w:hAnsi="Times New Roman" w:cs="Times New Roman"/>
          <w:color w:val="000000"/>
          <w:sz w:val="28"/>
          <w:szCs w:val="28"/>
          <w:lang w:eastAsia="ru-RU"/>
        </w:rPr>
        <w:br/>
        <w:t xml:space="preserve">Использование ИКТ на уроках математики мне позволяет: сделать процесс обучения более интересным, ярким, увлекательным за счёт богатства мультимедийных возможностей; эффективно решать проблему наглядности </w:t>
      </w:r>
      <w:r w:rsidRPr="00DD23B3">
        <w:rPr>
          <w:rFonts w:ascii="Times New Roman" w:eastAsia="Times New Roman" w:hAnsi="Times New Roman" w:cs="Times New Roman"/>
          <w:color w:val="000000"/>
          <w:sz w:val="28"/>
          <w:szCs w:val="28"/>
          <w:lang w:eastAsia="ru-RU"/>
        </w:rPr>
        <w:lastRenderedPageBreak/>
        <w:t>обучения; расширить возможности визуализации учебного материала, делая его более понятным и доступным для учащихся.</w:t>
      </w:r>
      <w:r w:rsidRPr="00DD23B3">
        <w:rPr>
          <w:rFonts w:ascii="Times New Roman" w:eastAsia="Times New Roman" w:hAnsi="Times New Roman" w:cs="Times New Roman"/>
          <w:color w:val="000000"/>
          <w:sz w:val="28"/>
          <w:szCs w:val="28"/>
          <w:lang w:eastAsia="ru-RU"/>
        </w:rPr>
        <w:br/>
      </w:r>
      <w:proofErr w:type="spellStart"/>
      <w:r w:rsidRPr="00DD23B3">
        <w:rPr>
          <w:rFonts w:ascii="Times New Roman" w:eastAsia="Times New Roman" w:hAnsi="Times New Roman" w:cs="Times New Roman"/>
          <w:b/>
          <w:bCs/>
          <w:i/>
          <w:iCs/>
          <w:color w:val="000000"/>
          <w:sz w:val="28"/>
          <w:szCs w:val="28"/>
          <w:lang w:eastAsia="ru-RU"/>
        </w:rPr>
        <w:t>Здоровьесберегающие</w:t>
      </w:r>
      <w:proofErr w:type="spellEnd"/>
      <w:r w:rsidRPr="00DD23B3">
        <w:rPr>
          <w:rFonts w:ascii="Times New Roman" w:eastAsia="Times New Roman" w:hAnsi="Times New Roman" w:cs="Times New Roman"/>
          <w:b/>
          <w:bCs/>
          <w:i/>
          <w:iCs/>
          <w:color w:val="000000"/>
          <w:sz w:val="28"/>
          <w:szCs w:val="28"/>
          <w:lang w:eastAsia="ru-RU"/>
        </w:rPr>
        <w:t xml:space="preserve"> технологии</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Использование данных технологий позволяют равномерно во время урока распределять различные виды заданий.</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i/>
          <w:iCs/>
          <w:color w:val="000000"/>
          <w:sz w:val="28"/>
          <w:szCs w:val="28"/>
          <w:lang w:eastAsia="ru-RU"/>
        </w:rPr>
        <w:t>Использование вышеперечисленных современных образовательных технологий позволяет мне повысить эффективность учебного процесса, помогают достигать лучшего результата в обучении математике, повышают познавательный интерес к предмету</w:t>
      </w:r>
      <w:r w:rsidRPr="00DD23B3">
        <w:rPr>
          <w:rFonts w:ascii="Times New Roman" w:eastAsia="Times New Roman" w:hAnsi="Times New Roman" w:cs="Times New Roman"/>
          <w:color w:val="000000"/>
          <w:sz w:val="28"/>
          <w:szCs w:val="28"/>
          <w:lang w:eastAsia="ru-RU"/>
        </w:rPr>
        <w:t>.</w:t>
      </w:r>
    </w:p>
    <w:p w:rsidR="00DD23B3" w:rsidRPr="00DD23B3" w:rsidRDefault="00DD23B3" w:rsidP="00DD23B3">
      <w:pPr>
        <w:spacing w:before="30" w:after="0" w:line="270" w:lineRule="atLeast"/>
        <w:jc w:val="center"/>
        <w:outlineLvl w:val="0"/>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Игровые технологии</w:t>
      </w:r>
      <w:r w:rsidRPr="00DD23B3">
        <w:rPr>
          <w:rFonts w:ascii="Times New Roman" w:eastAsia="Times New Roman" w:hAnsi="Times New Roman" w:cs="Times New Roman"/>
          <w:color w:val="000000"/>
          <w:sz w:val="28"/>
          <w:szCs w:val="28"/>
          <w:lang w:eastAsia="ru-RU"/>
        </w:rPr>
        <w:t xml:space="preserve"> </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Cs/>
          <w:iCs/>
          <w:color w:val="000000"/>
          <w:sz w:val="28"/>
          <w:szCs w:val="28"/>
          <w:lang w:eastAsia="ru-RU"/>
        </w:rPr>
        <w:t>Отдельно остановимся на использовании игровых технологий.</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Я считаю, что использование на уроках игровых технологий обеспечивает достижение единства эмоционального и рационального в обучении. Так включение в урок игровых моментов делает процесс обучения более интересным, создает у учащихся хорошее настроение, облегчает преодоление трудности в обучении. Я использую их на разных этапах урока. Так в начале урока включаю игровой момент «Отгадай тему урока», при устном счете:</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математический лабиринт,</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магические квадраты,</w:t>
      </w:r>
    </w:p>
    <w:p w:rsidR="00DD23B3" w:rsidRPr="00DD23B3" w:rsidRDefault="00DE7C15" w:rsidP="00DD23B3">
      <w:pPr>
        <w:spacing w:before="30" w:after="0" w:line="270" w:lineRule="atLeast"/>
        <w:jc w:val="center"/>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DD23B3" w:rsidRPr="00DD23B3">
        <w:rPr>
          <w:rFonts w:ascii="Times New Roman" w:eastAsia="Times New Roman" w:hAnsi="Times New Roman" w:cs="Times New Roman"/>
          <w:color w:val="000000"/>
          <w:sz w:val="28"/>
          <w:szCs w:val="28"/>
          <w:lang w:eastAsia="ru-RU"/>
        </w:rPr>
        <w:t xml:space="preserve"> кроссворды,</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ребусы,</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головоломки и др.</w:t>
      </w:r>
    </w:p>
    <w:p w:rsidR="00DD23B3" w:rsidRPr="00DD23B3" w:rsidRDefault="00DD23B3" w:rsidP="00DD23B3">
      <w:pPr>
        <w:spacing w:before="30" w:after="0" w:line="270" w:lineRule="atLeast"/>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При закреплении изученного материала – «Найди ошибку», кодированные упражнения. Так же мною разработаны викторины, часы занимат</w:t>
      </w:r>
      <w:r w:rsidR="00DE7C15">
        <w:rPr>
          <w:rFonts w:ascii="Times New Roman" w:eastAsia="Times New Roman" w:hAnsi="Times New Roman" w:cs="Times New Roman"/>
          <w:color w:val="000000"/>
          <w:sz w:val="28"/>
          <w:szCs w:val="28"/>
          <w:lang w:eastAsia="ru-RU"/>
        </w:rPr>
        <w:t>ельной математики.</w:t>
      </w:r>
      <w:r w:rsidRPr="00DD23B3">
        <w:rPr>
          <w:rFonts w:ascii="Times New Roman" w:eastAsia="Times New Roman" w:hAnsi="Times New Roman" w:cs="Times New Roman"/>
          <w:color w:val="000000"/>
          <w:sz w:val="28"/>
          <w:szCs w:val="28"/>
          <w:lang w:eastAsia="ru-RU"/>
        </w:rPr>
        <w:t xml:space="preserve"> Всё это направлено на расширение кругозора учащихся, развитие их познавательной деятельности, формирование определенных умений и навыков, необходимых в практической деятельности, развитие </w:t>
      </w:r>
      <w:proofErr w:type="spellStart"/>
      <w:r w:rsidRPr="00DD23B3">
        <w:rPr>
          <w:rFonts w:ascii="Times New Roman" w:eastAsia="Times New Roman" w:hAnsi="Times New Roman" w:cs="Times New Roman"/>
          <w:color w:val="000000"/>
          <w:sz w:val="28"/>
          <w:szCs w:val="28"/>
          <w:lang w:eastAsia="ru-RU"/>
        </w:rPr>
        <w:t>общеучебных</w:t>
      </w:r>
      <w:proofErr w:type="spellEnd"/>
      <w:r w:rsidRPr="00DD23B3">
        <w:rPr>
          <w:rFonts w:ascii="Times New Roman" w:eastAsia="Times New Roman" w:hAnsi="Times New Roman" w:cs="Times New Roman"/>
          <w:color w:val="000000"/>
          <w:sz w:val="28"/>
          <w:szCs w:val="28"/>
          <w:lang w:eastAsia="ru-RU"/>
        </w:rPr>
        <w:t xml:space="preserve"> умений и навыков. Игровые технологии находят также широкое применение во внеклассной работе.</w:t>
      </w:r>
    </w:p>
    <w:tbl>
      <w:tblPr>
        <w:tblW w:w="9445" w:type="dxa"/>
        <w:jc w:val="center"/>
        <w:tblCellSpacing w:w="15" w:type="dxa"/>
        <w:tblInd w:w="30" w:type="dxa"/>
        <w:tblCellMar>
          <w:left w:w="0" w:type="dxa"/>
          <w:right w:w="0" w:type="dxa"/>
        </w:tblCellMar>
        <w:tblLook w:val="04A0" w:firstRow="1" w:lastRow="0" w:firstColumn="1" w:lastColumn="0" w:noHBand="0" w:noVBand="1"/>
      </w:tblPr>
      <w:tblGrid>
        <w:gridCol w:w="9445"/>
      </w:tblGrid>
      <w:tr w:rsidR="00DD23B3" w:rsidRPr="00DD23B3" w:rsidTr="00DD23B3">
        <w:trPr>
          <w:trHeight w:val="9009"/>
          <w:tblCellSpacing w:w="15" w:type="dxa"/>
          <w:jc w:val="center"/>
        </w:trPr>
        <w:tc>
          <w:tcPr>
            <w:tcW w:w="0" w:type="auto"/>
            <w:tcMar>
              <w:top w:w="15" w:type="dxa"/>
              <w:left w:w="15" w:type="dxa"/>
              <w:bottom w:w="15" w:type="dxa"/>
              <w:right w:w="15" w:type="dxa"/>
            </w:tcMar>
            <w:hideMark/>
          </w:tcPr>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i/>
                <w:color w:val="000000"/>
                <w:sz w:val="28"/>
                <w:szCs w:val="28"/>
                <w:lang w:eastAsia="ru-RU"/>
              </w:rPr>
              <w:lastRenderedPageBreak/>
              <w:t>Внеклассная работа</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По отношению к математике всегда имеются некоторые категории учащихся, проявляющие повышенный интерес к ней; занимающиеся ею по мере необходимости и особенного интереса к предмету не проявляющие; ученики, считающие математику скучным, сухим и вообще не любимым предметом. Это приводит к необходимости индивидуализации обучения математике, одной из форм которой является внеклассная работа.</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Внеурочные занятия по математике призваны решить целый комплекс задач по углубленному математическому образованию, всестороннему развитию индивидуальных способностей школьников и максимальному удовлетворению их интересов и потребностей.</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Основные задачи внеклассной работы по математике:</w:t>
            </w:r>
          </w:p>
          <w:p w:rsidR="00DD23B3" w:rsidRPr="00DD23B3" w:rsidRDefault="00DD23B3" w:rsidP="00DD23B3">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Повысить уровень математического мышления, углубить теоретические знания и развить практические навыки учащихся, проявивших математические способности;</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Способствовать возникновению интереса у большинства учеников, привлечение некоторых из них в ряды «любителей математики»;</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Организовать досуг учащихся в свободное от учебы время.</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Одна из основных причин сравнительно плохой успеваемости по математике – слабый интерес многих учащихся к этому предмету. Интерес к предмету зависит, прежде всего, от качества учебной работы на уроке. В то же время с помощью продуманной системы внеурочных занятий можно значительно повысить интерес школьников к математике. </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Внеклассная работа создает большие возможности для решения воспитательных задач, стоящих перед школой (в частности, воспитание у учащихся настойчивости, инициативности, воли, смекалки). Внеурочные занятия с учащимися приносят большую пользу и самому учителю. Чтобы успешно проводить внеклассную работу мне приходится постоянно расширять свои познания по математике, следить за новостями математической науки. Это благотворно сказывается и на качестве уроков.</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Виды внеклассной работы по математике:</w:t>
            </w:r>
          </w:p>
          <w:p w:rsidR="00DD23B3" w:rsidRPr="00DD23B3" w:rsidRDefault="00DD23B3" w:rsidP="00DD23B3">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Работа с учащимися, отстающими от других в изучении программного материала;</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Работа с учащимися, проявляющими к изучению математики повышенный интерес и способности;</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Работа с учащимися по развитию интереса в изучении математики.</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В третьем случае задача заключается в том, чтобы заинтересовать учащихся </w:t>
            </w:r>
            <w:r w:rsidRPr="00DD23B3">
              <w:rPr>
                <w:rFonts w:ascii="Times New Roman" w:eastAsia="Times New Roman" w:hAnsi="Times New Roman" w:cs="Times New Roman"/>
                <w:color w:val="000000"/>
                <w:sz w:val="28"/>
                <w:szCs w:val="28"/>
                <w:lang w:eastAsia="ru-RU"/>
              </w:rPr>
              <w:lastRenderedPageBreak/>
              <w:t>математикой.</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Формы проведения внеклассной работы по математике с учащимися:</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Cs/>
                <w:iCs/>
                <w:color w:val="000000"/>
                <w:sz w:val="28"/>
                <w:szCs w:val="28"/>
                <w:lang w:eastAsia="ru-RU"/>
              </w:rPr>
              <w:t>разнообразны</w:t>
            </w:r>
          </w:p>
          <w:p w:rsidR="00DD23B3" w:rsidRPr="00DD23B3" w:rsidRDefault="00DD23B3" w:rsidP="00DD23B3">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Математический кружок;</w:t>
            </w:r>
            <w:r w:rsidRPr="00DD23B3">
              <w:rPr>
                <w:rFonts w:ascii="Verdana" w:eastAsia="Times New Roman" w:hAnsi="Verdana" w:cs="Times New Roman"/>
                <w:color w:val="000000"/>
                <w:sz w:val="20"/>
                <w:szCs w:val="20"/>
                <w:lang w:eastAsia="ru-RU"/>
              </w:rPr>
              <w:t xml:space="preserve"> </w:t>
            </w:r>
          </w:p>
          <w:p w:rsidR="00DD23B3" w:rsidRPr="00DD23B3" w:rsidRDefault="00592E7B" w:rsidP="00DD23B3">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Э</w:t>
            </w:r>
            <w:r w:rsidR="00DD23B3" w:rsidRPr="00DD23B3">
              <w:rPr>
                <w:rFonts w:ascii="Times New Roman" w:eastAsia="Times New Roman" w:hAnsi="Times New Roman" w:cs="Times New Roman"/>
                <w:color w:val="000000"/>
                <w:sz w:val="28"/>
                <w:szCs w:val="28"/>
                <w:lang w:eastAsia="ru-RU"/>
              </w:rPr>
              <w:t>лективные курсы;</w:t>
            </w:r>
            <w:r w:rsidR="00DD23B3" w:rsidRPr="00DD23B3">
              <w:rPr>
                <w:rFonts w:ascii="Verdana" w:eastAsia="Times New Roman" w:hAnsi="Verdana" w:cs="Times New Roman"/>
                <w:color w:val="000000"/>
                <w:sz w:val="20"/>
                <w:szCs w:val="20"/>
                <w:lang w:eastAsia="ru-RU"/>
              </w:rPr>
              <w:t xml:space="preserve"> </w:t>
            </w:r>
          </w:p>
          <w:p w:rsidR="00DD23B3" w:rsidRPr="00592E7B" w:rsidRDefault="00DD23B3" w:rsidP="00592E7B">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592E7B">
              <w:rPr>
                <w:rFonts w:ascii="Times New Roman" w:eastAsia="Times New Roman" w:hAnsi="Times New Roman" w:cs="Times New Roman"/>
                <w:color w:val="000000"/>
                <w:sz w:val="28"/>
                <w:szCs w:val="28"/>
                <w:lang w:eastAsia="ru-RU"/>
              </w:rPr>
              <w:t>Школьный математический вечер;</w:t>
            </w:r>
            <w:r w:rsidRPr="00592E7B">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Математическая олимпиада;</w:t>
            </w:r>
            <w:r w:rsidRPr="00DD23B3">
              <w:rPr>
                <w:rFonts w:ascii="Verdana" w:eastAsia="Times New Roman" w:hAnsi="Verdana" w:cs="Times New Roman"/>
                <w:color w:val="000000"/>
                <w:sz w:val="20"/>
                <w:szCs w:val="20"/>
                <w:lang w:eastAsia="ru-RU"/>
              </w:rPr>
              <w:t xml:space="preserve"> </w:t>
            </w:r>
          </w:p>
          <w:p w:rsidR="00DD23B3" w:rsidRPr="00592E7B" w:rsidRDefault="00DD23B3" w:rsidP="00592E7B">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592E7B">
              <w:rPr>
                <w:rFonts w:ascii="Times New Roman" w:eastAsia="Times New Roman" w:hAnsi="Times New Roman" w:cs="Times New Roman"/>
                <w:color w:val="000000"/>
                <w:sz w:val="28"/>
                <w:szCs w:val="28"/>
                <w:lang w:eastAsia="ru-RU"/>
              </w:rPr>
              <w:t>Участие в различных кон</w:t>
            </w:r>
            <w:r w:rsidR="00592E7B" w:rsidRPr="00592E7B">
              <w:rPr>
                <w:rFonts w:ascii="Times New Roman" w:eastAsia="Times New Roman" w:hAnsi="Times New Roman" w:cs="Times New Roman"/>
                <w:color w:val="000000"/>
                <w:sz w:val="28"/>
                <w:szCs w:val="28"/>
                <w:lang w:eastAsia="ru-RU"/>
              </w:rPr>
              <w:t xml:space="preserve">курсах (Интеллект-Экспресс, </w:t>
            </w:r>
            <w:r w:rsidRPr="00592E7B">
              <w:rPr>
                <w:rFonts w:ascii="Times New Roman" w:eastAsia="Times New Roman" w:hAnsi="Times New Roman" w:cs="Times New Roman"/>
                <w:color w:val="000000"/>
                <w:sz w:val="28"/>
                <w:szCs w:val="28"/>
                <w:lang w:eastAsia="ru-RU"/>
              </w:rPr>
              <w:t xml:space="preserve"> Кенгуру</w:t>
            </w:r>
            <w:r w:rsidR="00592E7B" w:rsidRPr="00592E7B">
              <w:rPr>
                <w:rFonts w:ascii="Times New Roman" w:eastAsia="Times New Roman" w:hAnsi="Times New Roman" w:cs="Times New Roman"/>
                <w:color w:val="000000"/>
                <w:sz w:val="28"/>
                <w:szCs w:val="28"/>
                <w:lang w:eastAsia="ru-RU"/>
              </w:rPr>
              <w:t>)</w:t>
            </w:r>
            <w:r w:rsidRPr="00592E7B">
              <w:rPr>
                <w:rFonts w:ascii="Times New Roman" w:eastAsia="Times New Roman" w:hAnsi="Times New Roman" w:cs="Times New Roman"/>
                <w:color w:val="000000"/>
                <w:sz w:val="28"/>
                <w:szCs w:val="28"/>
                <w:lang w:eastAsia="ru-RU"/>
              </w:rPr>
              <w:t>;</w:t>
            </w:r>
            <w:r w:rsidRPr="00592E7B">
              <w:rPr>
                <w:rFonts w:ascii="Verdana" w:eastAsia="Times New Roman" w:hAnsi="Verdana" w:cs="Times New Roman"/>
                <w:color w:val="000000"/>
                <w:sz w:val="20"/>
                <w:szCs w:val="20"/>
                <w:lang w:eastAsia="ru-RU"/>
              </w:rPr>
              <w:t xml:space="preserve"> </w:t>
            </w:r>
          </w:p>
          <w:p w:rsidR="00DD23B3" w:rsidRPr="00592E7B" w:rsidRDefault="00DD23B3" w:rsidP="00592E7B">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592E7B">
              <w:rPr>
                <w:rFonts w:ascii="Times New Roman" w:eastAsia="Times New Roman" w:hAnsi="Times New Roman" w:cs="Times New Roman"/>
                <w:color w:val="000000"/>
                <w:sz w:val="28"/>
                <w:szCs w:val="28"/>
                <w:lang w:eastAsia="ru-RU"/>
              </w:rPr>
              <w:t>Математические рефераты и сочинения;</w:t>
            </w:r>
            <w:r w:rsidRPr="00592E7B">
              <w:rPr>
                <w:rFonts w:ascii="Verdana" w:eastAsia="Times New Roman" w:hAnsi="Verdana" w:cs="Times New Roman"/>
                <w:color w:val="000000"/>
                <w:sz w:val="20"/>
                <w:szCs w:val="20"/>
                <w:lang w:eastAsia="ru-RU"/>
              </w:rPr>
              <w:t xml:space="preserve">  </w:t>
            </w:r>
          </w:p>
          <w:p w:rsidR="00DD23B3" w:rsidRPr="00592E7B" w:rsidRDefault="00DD23B3" w:rsidP="00592E7B">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592E7B">
              <w:rPr>
                <w:rFonts w:ascii="Times New Roman" w:eastAsia="Times New Roman" w:hAnsi="Times New Roman" w:cs="Times New Roman"/>
                <w:color w:val="000000"/>
                <w:sz w:val="28"/>
                <w:szCs w:val="28"/>
                <w:lang w:eastAsia="ru-RU"/>
              </w:rPr>
              <w:t>Внеклассное чтение математической литературы;</w:t>
            </w:r>
          </w:p>
          <w:p w:rsidR="00DD23B3" w:rsidRPr="00DD23B3" w:rsidRDefault="00DD23B3" w:rsidP="00DD23B3">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Математическая игра и др.</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Математическая игра</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Игровые формы занятий или математические игры – это занятия, пронизанные элементами игры, соревнования, содержащие игровые ситуации.</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Математическая игра как форма работы играет огромную роль в развитии познавательного интереса у учащихся. Игра оказывает заметное влияние на деятельность учащихся. Игровой мотив является для них подкреплением познавательному мотиву, способствует активности мыслительной деятельности, повышает концентрированность внимания, настойчивость, работоспособность, интерес, создает условия для появления радости успеха, удовлетворенности, чувства коллективизма. В процессе игры, увлекшись, дети не замечают, что учатся. Игровой мотив одинаково действен для всех категорий учащихся, как сильных и средних, так и слабых. Дети с большой охотой принимают участие в различных по характеру и форме математических играх. Математическая игра резко отличается от обычного урока, поэтому вызывает интерес большинства учащихся и желание поучаствовать в ней. Так же следует заметить, что многие формы работы по математике могут содержать в себе элементы игры, и наоборот, некоторые формы работы могут быть частью математической игры. Введение игровых элементов разрушает интеллектуальную пассивность учащихся, которая возникает у учащихся после длительного умственного труда на уроках.</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i/>
                <w:iCs/>
                <w:color w:val="000000"/>
                <w:sz w:val="28"/>
                <w:szCs w:val="28"/>
                <w:lang w:eastAsia="ru-RU"/>
              </w:rPr>
              <w:t>Главной целью применения математической игры</w:t>
            </w:r>
            <w:r w:rsidRPr="00DD23B3">
              <w:rPr>
                <w:rFonts w:ascii="Times New Roman" w:eastAsia="Times New Roman" w:hAnsi="Times New Roman" w:cs="Times New Roman"/>
                <w:color w:val="000000"/>
                <w:sz w:val="28"/>
                <w:szCs w:val="28"/>
                <w:lang w:eastAsia="ru-RU"/>
              </w:rPr>
              <w:t xml:space="preserve"> является развитие устойчивого познавательного интереса у учащихся через разнообразие применения математических игр.</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color w:val="000000"/>
                <w:sz w:val="28"/>
                <w:szCs w:val="28"/>
                <w:lang w:eastAsia="ru-RU"/>
              </w:rPr>
              <w:t>Цели применения математических игр:</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Развитие мышления;</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lastRenderedPageBreak/>
              <w:t>Углубление теоретических знаний;</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Самоопределение в мире увлечений и профессий;</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Организация свободного времени;</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Общение со сверстниками;</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Воспитание сотрудничества и коллективизма;</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Приобретение новых знаний, умений и навыков;</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Формирование адекватной самооценки;</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Развитие волевых качеств;</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Контроль знаний;</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Мотивация учебной деятельности и др.</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color w:val="000000"/>
                <w:sz w:val="28"/>
                <w:szCs w:val="28"/>
                <w:lang w:eastAsia="ru-RU"/>
              </w:rPr>
              <w:t>Математические игры призваны решать следующие задачи:</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color w:val="000000"/>
                <w:sz w:val="28"/>
                <w:szCs w:val="28"/>
                <w:lang w:eastAsia="ru-RU"/>
              </w:rPr>
              <w:t>Образовательные:</w:t>
            </w:r>
          </w:p>
          <w:p w:rsidR="00DD23B3" w:rsidRPr="00DD23B3" w:rsidRDefault="00DD23B3" w:rsidP="00DD23B3">
            <w:pPr>
              <w:numPr>
                <w:ilvl w:val="0"/>
                <w:numId w:val="5"/>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Способствовать прочному усвоению учащимися учебного материала;</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5"/>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Способствовать расширению кругозора учащихся и др.</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color w:val="000000"/>
                <w:sz w:val="28"/>
                <w:szCs w:val="28"/>
                <w:lang w:eastAsia="ru-RU"/>
              </w:rPr>
              <w:t>Развивающие:</w:t>
            </w:r>
          </w:p>
          <w:p w:rsidR="00DD23B3" w:rsidRPr="00DD23B3" w:rsidRDefault="00DD23B3" w:rsidP="00DD23B3">
            <w:pPr>
              <w:numPr>
                <w:ilvl w:val="0"/>
                <w:numId w:val="6"/>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Развивать у учащихся творческое мышление;</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6"/>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Способствовать практическому применению умений и навыков, полученных на уроках и внеклассных занятиях;</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6"/>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Способствовать развитию воображения, фантазии, творческих способностей и др.</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color w:val="000000"/>
                <w:sz w:val="28"/>
                <w:szCs w:val="28"/>
                <w:lang w:eastAsia="ru-RU"/>
              </w:rPr>
              <w:t>Воспитательные:</w:t>
            </w:r>
          </w:p>
          <w:p w:rsidR="00DD23B3" w:rsidRPr="00DD23B3" w:rsidRDefault="00DD23B3" w:rsidP="00DD23B3">
            <w:pPr>
              <w:numPr>
                <w:ilvl w:val="0"/>
                <w:numId w:val="7"/>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Способствовать воспитанию саморазвивающейся и </w:t>
            </w:r>
            <w:proofErr w:type="spellStart"/>
            <w:r w:rsidRPr="00DD23B3">
              <w:rPr>
                <w:rFonts w:ascii="Times New Roman" w:eastAsia="Times New Roman" w:hAnsi="Times New Roman" w:cs="Times New Roman"/>
                <w:color w:val="000000"/>
                <w:sz w:val="28"/>
                <w:szCs w:val="28"/>
                <w:lang w:eastAsia="ru-RU"/>
              </w:rPr>
              <w:t>самореализующейся</w:t>
            </w:r>
            <w:proofErr w:type="spellEnd"/>
            <w:r w:rsidRPr="00DD23B3">
              <w:rPr>
                <w:rFonts w:ascii="Times New Roman" w:eastAsia="Times New Roman" w:hAnsi="Times New Roman" w:cs="Times New Roman"/>
                <w:color w:val="000000"/>
                <w:sz w:val="28"/>
                <w:szCs w:val="28"/>
                <w:lang w:eastAsia="ru-RU"/>
              </w:rPr>
              <w:t xml:space="preserve"> личности;</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7"/>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Воспитать нравственные взгляды и убеждения;</w:t>
            </w:r>
            <w:r w:rsidRPr="00DD23B3">
              <w:rPr>
                <w:rFonts w:ascii="Verdana" w:eastAsia="Times New Roman" w:hAnsi="Verdana" w:cs="Times New Roman"/>
                <w:color w:val="000000"/>
                <w:sz w:val="20"/>
                <w:szCs w:val="20"/>
                <w:lang w:eastAsia="ru-RU"/>
              </w:rPr>
              <w:t xml:space="preserve"> </w:t>
            </w:r>
          </w:p>
          <w:p w:rsidR="00DD23B3" w:rsidRPr="00DD23B3" w:rsidRDefault="00DD23B3" w:rsidP="00DD23B3">
            <w:pPr>
              <w:numPr>
                <w:ilvl w:val="0"/>
                <w:numId w:val="7"/>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Способствовать воспитанию самостоятельности и воли в работе и др.</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color w:val="000000"/>
                <w:sz w:val="28"/>
                <w:szCs w:val="28"/>
                <w:lang w:eastAsia="ru-RU"/>
              </w:rPr>
              <w:t>Математические игры выполняют различные функции:</w:t>
            </w:r>
          </w:p>
          <w:p w:rsidR="00DD23B3" w:rsidRPr="00DD23B3" w:rsidRDefault="00DD23B3" w:rsidP="00DD23B3">
            <w:pPr>
              <w:tabs>
                <w:tab w:val="num" w:pos="720"/>
              </w:tabs>
              <w:spacing w:before="100" w:beforeAutospacing="1" w:after="100" w:afterAutospacing="1" w:line="240" w:lineRule="auto"/>
              <w:ind w:left="720" w:hanging="360"/>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1.</w:t>
            </w:r>
            <w:r w:rsidRPr="00DD23B3">
              <w:rPr>
                <w:rFonts w:ascii="Times New Roman" w:eastAsia="Times New Roman" w:hAnsi="Times New Roman" w:cs="Times New Roman"/>
                <w:color w:val="000000"/>
                <w:sz w:val="14"/>
                <w:szCs w:val="14"/>
                <w:lang w:eastAsia="ru-RU"/>
              </w:rPr>
              <w:t xml:space="preserve"> </w:t>
            </w:r>
            <w:r w:rsidRPr="00DD23B3">
              <w:rPr>
                <w:rFonts w:ascii="Times New Roman" w:eastAsia="Times New Roman" w:hAnsi="Times New Roman" w:cs="Times New Roman"/>
                <w:color w:val="000000"/>
                <w:sz w:val="28"/>
                <w:szCs w:val="28"/>
                <w:lang w:eastAsia="ru-RU"/>
              </w:rPr>
              <w:t>Во время математической игры происходит одновременно игровая, учебная и трудовая деятельность. Действительно, игра сближает то, что в жизни не сопоставимо и разводит то, что считается едино.</w:t>
            </w:r>
          </w:p>
          <w:p w:rsidR="00DD23B3" w:rsidRPr="00DD23B3" w:rsidRDefault="00DD23B3" w:rsidP="00DD23B3">
            <w:pPr>
              <w:tabs>
                <w:tab w:val="num" w:pos="720"/>
              </w:tabs>
              <w:spacing w:before="100" w:beforeAutospacing="1" w:after="100" w:afterAutospacing="1" w:line="240" w:lineRule="auto"/>
              <w:ind w:left="720" w:hanging="360"/>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2.</w:t>
            </w:r>
            <w:r w:rsidRPr="00DD23B3">
              <w:rPr>
                <w:rFonts w:ascii="Times New Roman" w:eastAsia="Times New Roman" w:hAnsi="Times New Roman" w:cs="Times New Roman"/>
                <w:color w:val="000000"/>
                <w:sz w:val="14"/>
                <w:szCs w:val="14"/>
                <w:lang w:eastAsia="ru-RU"/>
              </w:rPr>
              <w:t xml:space="preserve"> </w:t>
            </w:r>
            <w:r w:rsidRPr="00DD23B3">
              <w:rPr>
                <w:rFonts w:ascii="Times New Roman" w:eastAsia="Times New Roman" w:hAnsi="Times New Roman" w:cs="Times New Roman"/>
                <w:color w:val="000000"/>
                <w:sz w:val="28"/>
                <w:szCs w:val="28"/>
                <w:lang w:eastAsia="ru-RU"/>
              </w:rPr>
              <w:t>Математическая игра требует от школьника, то чтобы он знал предмет. Ведь не умея решать задачи, разгадывать, расшифровывать и распутывать ученик не сможет участвовать в игре.</w:t>
            </w:r>
          </w:p>
          <w:p w:rsidR="00DD23B3" w:rsidRPr="00DD23B3" w:rsidRDefault="00DD23B3" w:rsidP="00DD23B3">
            <w:pPr>
              <w:tabs>
                <w:tab w:val="num" w:pos="720"/>
              </w:tabs>
              <w:spacing w:before="100" w:beforeAutospacing="1" w:after="100" w:afterAutospacing="1" w:line="240" w:lineRule="auto"/>
              <w:ind w:left="720" w:hanging="360"/>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3.</w:t>
            </w:r>
            <w:r w:rsidRPr="00DD23B3">
              <w:rPr>
                <w:rFonts w:ascii="Times New Roman" w:eastAsia="Times New Roman" w:hAnsi="Times New Roman" w:cs="Times New Roman"/>
                <w:color w:val="000000"/>
                <w:sz w:val="14"/>
                <w:szCs w:val="14"/>
                <w:lang w:eastAsia="ru-RU"/>
              </w:rPr>
              <w:t xml:space="preserve"> </w:t>
            </w:r>
            <w:r w:rsidRPr="00DD23B3">
              <w:rPr>
                <w:rFonts w:ascii="Times New Roman" w:eastAsia="Times New Roman" w:hAnsi="Times New Roman" w:cs="Times New Roman"/>
                <w:color w:val="000000"/>
                <w:sz w:val="28"/>
                <w:szCs w:val="28"/>
                <w:lang w:eastAsia="ru-RU"/>
              </w:rPr>
              <w:t xml:space="preserve">В играх ученики учатся планировать свою работу, оценивать результаты не только чужой, но и своей деятельности, проявлять смекалку при решении задач, творчески подходить к любому заданию, использовать </w:t>
            </w:r>
            <w:r w:rsidRPr="00DD23B3">
              <w:rPr>
                <w:rFonts w:ascii="Times New Roman" w:eastAsia="Times New Roman" w:hAnsi="Times New Roman" w:cs="Times New Roman"/>
                <w:color w:val="000000"/>
                <w:sz w:val="28"/>
                <w:szCs w:val="28"/>
                <w:lang w:eastAsia="ru-RU"/>
              </w:rPr>
              <w:lastRenderedPageBreak/>
              <w:t>и подбирать нужный материал.</w:t>
            </w:r>
          </w:p>
          <w:p w:rsidR="00DD23B3" w:rsidRPr="00DD23B3" w:rsidRDefault="00DD23B3" w:rsidP="00DD23B3">
            <w:pPr>
              <w:tabs>
                <w:tab w:val="num" w:pos="720"/>
              </w:tabs>
              <w:spacing w:before="100" w:beforeAutospacing="1" w:after="100" w:afterAutospacing="1" w:line="240" w:lineRule="auto"/>
              <w:ind w:left="720" w:hanging="360"/>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4.</w:t>
            </w:r>
            <w:r w:rsidRPr="00DD23B3">
              <w:rPr>
                <w:rFonts w:ascii="Times New Roman" w:eastAsia="Times New Roman" w:hAnsi="Times New Roman" w:cs="Times New Roman"/>
                <w:color w:val="000000"/>
                <w:sz w:val="14"/>
                <w:szCs w:val="14"/>
                <w:lang w:eastAsia="ru-RU"/>
              </w:rPr>
              <w:t xml:space="preserve"> </w:t>
            </w:r>
            <w:r w:rsidRPr="00DD23B3">
              <w:rPr>
                <w:rFonts w:ascii="Times New Roman" w:eastAsia="Times New Roman" w:hAnsi="Times New Roman" w:cs="Times New Roman"/>
                <w:color w:val="000000"/>
                <w:sz w:val="28"/>
                <w:szCs w:val="28"/>
                <w:lang w:eastAsia="ru-RU"/>
              </w:rPr>
              <w:t>Результаты игр показывают школьникам их уровень подготовленности, тренированности. Математические игры помогают в самосовершенствовании учащихся и, тем самым побуждают их познавательную активность, повышается интерес к предмету.</w:t>
            </w:r>
          </w:p>
          <w:p w:rsidR="00DD23B3" w:rsidRPr="00DD23B3" w:rsidRDefault="00DD23B3" w:rsidP="00DD23B3">
            <w:pPr>
              <w:tabs>
                <w:tab w:val="num" w:pos="720"/>
              </w:tabs>
              <w:spacing w:before="100" w:beforeAutospacing="1" w:after="100" w:afterAutospacing="1" w:line="240" w:lineRule="auto"/>
              <w:ind w:left="720" w:hanging="360"/>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5.</w:t>
            </w:r>
            <w:r w:rsidRPr="00DD23B3">
              <w:rPr>
                <w:rFonts w:ascii="Times New Roman" w:eastAsia="Times New Roman" w:hAnsi="Times New Roman" w:cs="Times New Roman"/>
                <w:color w:val="000000"/>
                <w:sz w:val="14"/>
                <w:szCs w:val="14"/>
                <w:lang w:eastAsia="ru-RU"/>
              </w:rPr>
              <w:t xml:space="preserve"> </w:t>
            </w:r>
            <w:r w:rsidRPr="00DD23B3">
              <w:rPr>
                <w:rFonts w:ascii="Times New Roman" w:eastAsia="Times New Roman" w:hAnsi="Times New Roman" w:cs="Times New Roman"/>
                <w:color w:val="000000"/>
                <w:sz w:val="28"/>
                <w:szCs w:val="28"/>
                <w:lang w:eastAsia="ru-RU"/>
              </w:rPr>
              <w:t>Во время участия в математических играх учащиеся не только получают новую информацию, но и приобретают опыт сбора нужной информации и правильного ее применения.</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Игры и игровые формы включаются работу не только для того чтобы развлечь учеников, но и заинтересовать их математикой, возбудить у них стремление преодолеть трудности, приобрести новые знания по предмету. Математическая игра удачно соединяет игровые и познавательные мотивы, и в такой игровой деятельности постепенно происходит переход от игровых мотивов к учебным мотивам. Так на базе нашей школы проводят</w:t>
            </w:r>
            <w:r w:rsidR="00592E7B">
              <w:rPr>
                <w:rFonts w:ascii="Times New Roman" w:eastAsia="Times New Roman" w:hAnsi="Times New Roman" w:cs="Times New Roman"/>
                <w:color w:val="000000"/>
                <w:sz w:val="28"/>
                <w:szCs w:val="28"/>
                <w:lang w:eastAsia="ru-RU"/>
              </w:rPr>
              <w:t>ся следующие игры по математики</w:t>
            </w:r>
          </w:p>
          <w:p w:rsidR="00DD23B3" w:rsidRPr="00DD23B3" w:rsidRDefault="00DD23B3" w:rsidP="00DD23B3">
            <w:pPr>
              <w:spacing w:before="100" w:beforeAutospacing="1" w:after="100" w:afterAutospacing="1" w:line="240" w:lineRule="auto"/>
              <w:ind w:hanging="360"/>
              <w:contextualSpacing/>
              <w:jc w:val="both"/>
              <w:rPr>
                <w:rFonts w:ascii="Verdana" w:eastAsia="Times New Roman" w:hAnsi="Verdana" w:cs="Times New Roman"/>
                <w:color w:val="000000"/>
                <w:sz w:val="20"/>
                <w:szCs w:val="20"/>
                <w:lang w:eastAsia="ru-RU"/>
              </w:rPr>
            </w:pPr>
            <w:r w:rsidRPr="00DD23B3">
              <w:rPr>
                <w:rFonts w:ascii="Wingdings" w:eastAsia="Wingdings" w:hAnsi="Wingdings" w:cs="Wingdings"/>
                <w:bCs/>
                <w:color w:val="000000"/>
                <w:kern w:val="36"/>
                <w:sz w:val="28"/>
                <w:szCs w:val="28"/>
                <w:lang w:eastAsia="ru-RU"/>
              </w:rPr>
              <w:t></w:t>
            </w:r>
            <w:r w:rsidRPr="00DD23B3">
              <w:rPr>
                <w:rFonts w:ascii="Times New Roman" w:eastAsia="Wingdings" w:hAnsi="Times New Roman" w:cs="Times New Roman"/>
                <w:bCs/>
                <w:color w:val="000000"/>
                <w:kern w:val="36"/>
                <w:sz w:val="14"/>
                <w:szCs w:val="14"/>
                <w:lang w:eastAsia="ru-RU"/>
              </w:rPr>
              <w:t xml:space="preserve"> </w:t>
            </w:r>
          </w:p>
          <w:p w:rsidR="00DD23B3" w:rsidRPr="00DD23B3" w:rsidRDefault="00DD23B3" w:rsidP="00DD23B3">
            <w:pPr>
              <w:spacing w:before="100" w:beforeAutospacing="1" w:after="100" w:afterAutospacing="1" w:line="240" w:lineRule="auto"/>
              <w:ind w:hanging="360"/>
              <w:contextualSpacing/>
              <w:jc w:val="both"/>
              <w:rPr>
                <w:rFonts w:ascii="Verdana" w:eastAsia="Times New Roman" w:hAnsi="Verdana" w:cs="Times New Roman"/>
                <w:color w:val="000000"/>
                <w:sz w:val="20"/>
                <w:szCs w:val="20"/>
                <w:lang w:eastAsia="ru-RU"/>
              </w:rPr>
            </w:pPr>
            <w:r w:rsidRPr="00DD23B3">
              <w:rPr>
                <w:rFonts w:ascii="Wingdings" w:eastAsia="Wingdings" w:hAnsi="Wingdings" w:cs="Wingdings"/>
                <w:color w:val="000000"/>
                <w:sz w:val="28"/>
                <w:szCs w:val="28"/>
                <w:lang w:eastAsia="ru-RU"/>
              </w:rPr>
              <w:t></w:t>
            </w:r>
            <w:r w:rsidRPr="00DD23B3">
              <w:rPr>
                <w:rFonts w:ascii="Times New Roman" w:eastAsia="Wingdings" w:hAnsi="Times New Roman" w:cs="Times New Roman"/>
                <w:color w:val="000000"/>
                <w:sz w:val="14"/>
                <w:szCs w:val="14"/>
                <w:lang w:eastAsia="ru-RU"/>
              </w:rPr>
              <w:t xml:space="preserve"> </w:t>
            </w:r>
            <w:r w:rsidRPr="00DD23B3">
              <w:rPr>
                <w:rFonts w:ascii="Times New Roman" w:eastAsia="Times New Roman" w:hAnsi="Times New Roman" w:cs="Times New Roman"/>
                <w:color w:val="000000"/>
                <w:sz w:val="28"/>
                <w:szCs w:val="28"/>
                <w:lang w:eastAsia="ru-RU"/>
              </w:rPr>
              <w:t>Игра «Самый умный пятиклассник»;</w:t>
            </w:r>
          </w:p>
          <w:p w:rsidR="00DD23B3" w:rsidRPr="00DD23B3" w:rsidRDefault="00DD23B3" w:rsidP="00DD23B3">
            <w:pPr>
              <w:spacing w:before="100" w:beforeAutospacing="1" w:after="100" w:afterAutospacing="1" w:line="240" w:lineRule="auto"/>
              <w:ind w:hanging="360"/>
              <w:contextualSpacing/>
              <w:jc w:val="both"/>
              <w:rPr>
                <w:rFonts w:ascii="Verdana" w:eastAsia="Times New Roman" w:hAnsi="Verdana" w:cs="Times New Roman"/>
                <w:color w:val="000000"/>
                <w:sz w:val="20"/>
                <w:szCs w:val="20"/>
                <w:lang w:eastAsia="ru-RU"/>
              </w:rPr>
            </w:pPr>
            <w:r w:rsidRPr="00DD23B3">
              <w:rPr>
                <w:rFonts w:ascii="Wingdings" w:eastAsia="Wingdings" w:hAnsi="Wingdings" w:cs="Wingdings"/>
                <w:color w:val="000000"/>
                <w:sz w:val="28"/>
                <w:szCs w:val="28"/>
                <w:lang w:eastAsia="ru-RU"/>
              </w:rPr>
              <w:t></w:t>
            </w:r>
            <w:r w:rsidRPr="00DD23B3">
              <w:rPr>
                <w:rFonts w:ascii="Times New Roman" w:eastAsia="Wingdings" w:hAnsi="Times New Roman" w:cs="Times New Roman"/>
                <w:color w:val="000000"/>
                <w:sz w:val="14"/>
                <w:szCs w:val="14"/>
                <w:lang w:eastAsia="ru-RU"/>
              </w:rPr>
              <w:t xml:space="preserve"> </w:t>
            </w:r>
            <w:r w:rsidRPr="00DD23B3">
              <w:rPr>
                <w:rFonts w:ascii="Times New Roman" w:eastAsia="Times New Roman" w:hAnsi="Times New Roman" w:cs="Times New Roman"/>
                <w:color w:val="000000"/>
                <w:sz w:val="28"/>
                <w:szCs w:val="28"/>
                <w:lang w:eastAsia="ru-RU"/>
              </w:rPr>
              <w:t>Ежегодный физико-математический турнир;</w:t>
            </w:r>
            <w:r w:rsidRPr="00DD23B3">
              <w:rPr>
                <w:rFonts w:ascii="Times New Roman" w:eastAsia="Wingdings" w:hAnsi="Times New Roman" w:cs="Times New Roman"/>
                <w:bCs/>
                <w:color w:val="000000"/>
                <w:kern w:val="36"/>
                <w:sz w:val="14"/>
                <w:szCs w:val="14"/>
                <w:lang w:eastAsia="ru-RU"/>
              </w:rPr>
              <w:t xml:space="preserve"> </w:t>
            </w:r>
          </w:p>
          <w:p w:rsidR="00DD23B3" w:rsidRPr="00DD23B3" w:rsidRDefault="00DD23B3" w:rsidP="00DD23B3">
            <w:pPr>
              <w:spacing w:before="100" w:beforeAutospacing="1" w:after="100" w:afterAutospacing="1" w:line="240" w:lineRule="auto"/>
              <w:ind w:hanging="360"/>
              <w:contextualSpacing/>
              <w:jc w:val="both"/>
              <w:rPr>
                <w:rFonts w:ascii="Verdana" w:eastAsia="Times New Roman" w:hAnsi="Verdana" w:cs="Times New Roman"/>
                <w:color w:val="000000"/>
                <w:sz w:val="20"/>
                <w:szCs w:val="20"/>
                <w:lang w:eastAsia="ru-RU"/>
              </w:rPr>
            </w:pPr>
            <w:r w:rsidRPr="00DD23B3">
              <w:rPr>
                <w:rFonts w:ascii="Wingdings" w:eastAsia="Wingdings" w:hAnsi="Wingdings" w:cs="Wingdings"/>
                <w:bCs/>
                <w:color w:val="000000"/>
                <w:kern w:val="36"/>
                <w:sz w:val="28"/>
                <w:szCs w:val="28"/>
                <w:lang w:eastAsia="ru-RU"/>
              </w:rPr>
              <w:t></w:t>
            </w:r>
            <w:r w:rsidRPr="00DD23B3">
              <w:rPr>
                <w:rFonts w:ascii="Times New Roman" w:eastAsia="Wingdings" w:hAnsi="Times New Roman" w:cs="Times New Roman"/>
                <w:bCs/>
                <w:color w:val="000000"/>
                <w:kern w:val="36"/>
                <w:sz w:val="14"/>
                <w:szCs w:val="14"/>
                <w:lang w:eastAsia="ru-RU"/>
              </w:rPr>
              <w:t xml:space="preserve"> </w:t>
            </w:r>
            <w:r w:rsidRPr="00DD23B3">
              <w:rPr>
                <w:rFonts w:ascii="Times New Roman" w:eastAsia="Times New Roman" w:hAnsi="Times New Roman" w:cs="Times New Roman"/>
                <w:bCs/>
                <w:color w:val="000000"/>
                <w:kern w:val="36"/>
                <w:sz w:val="28"/>
                <w:szCs w:val="28"/>
                <w:lang w:eastAsia="ru-RU"/>
              </w:rPr>
              <w:t>Вечер: "В математике есть своя красота, как в живописи и поэзии";</w:t>
            </w:r>
            <w:bookmarkStart w:id="0" w:name="_GoBack"/>
            <w:bookmarkEnd w:id="0"/>
            <w:r w:rsidRPr="00DD23B3">
              <w:rPr>
                <w:rFonts w:ascii="Times New Roman" w:eastAsia="Wingdings" w:hAnsi="Times New Roman" w:cs="Times New Roman"/>
                <w:bCs/>
                <w:color w:val="000000"/>
                <w:kern w:val="36"/>
                <w:sz w:val="14"/>
                <w:szCs w:val="14"/>
                <w:lang w:eastAsia="ru-RU"/>
              </w:rPr>
              <w:t xml:space="preserve"> </w:t>
            </w:r>
          </w:p>
          <w:p w:rsidR="00DD23B3" w:rsidRPr="00DD23B3" w:rsidRDefault="00DD23B3" w:rsidP="00DD23B3">
            <w:pPr>
              <w:spacing w:before="100" w:beforeAutospacing="1" w:after="100" w:afterAutospacing="1" w:line="240" w:lineRule="auto"/>
              <w:ind w:hanging="360"/>
              <w:contextualSpacing/>
              <w:jc w:val="both"/>
              <w:rPr>
                <w:rFonts w:ascii="Verdana" w:eastAsia="Times New Roman" w:hAnsi="Verdana" w:cs="Times New Roman"/>
                <w:color w:val="000000"/>
                <w:sz w:val="20"/>
                <w:szCs w:val="20"/>
                <w:lang w:eastAsia="ru-RU"/>
              </w:rPr>
            </w:pPr>
            <w:r w:rsidRPr="00DD23B3">
              <w:rPr>
                <w:rFonts w:ascii="Wingdings" w:eastAsia="Wingdings" w:hAnsi="Wingdings" w:cs="Wingdings"/>
                <w:bCs/>
                <w:color w:val="000000"/>
                <w:kern w:val="36"/>
                <w:sz w:val="28"/>
                <w:szCs w:val="28"/>
                <w:lang w:eastAsia="ru-RU"/>
              </w:rPr>
              <w:t></w:t>
            </w:r>
            <w:r w:rsidRPr="00DD23B3">
              <w:rPr>
                <w:rFonts w:ascii="Times New Roman" w:eastAsia="Wingdings" w:hAnsi="Times New Roman" w:cs="Times New Roman"/>
                <w:bCs/>
                <w:color w:val="000000"/>
                <w:kern w:val="36"/>
                <w:sz w:val="14"/>
                <w:szCs w:val="14"/>
                <w:lang w:eastAsia="ru-RU"/>
              </w:rPr>
              <w:t xml:space="preserve"> </w:t>
            </w:r>
            <w:r w:rsidRPr="00DD23B3">
              <w:rPr>
                <w:rFonts w:ascii="Times New Roman" w:eastAsia="Times New Roman" w:hAnsi="Times New Roman" w:cs="Times New Roman"/>
                <w:bCs/>
                <w:color w:val="000000"/>
                <w:kern w:val="36"/>
                <w:sz w:val="28"/>
                <w:szCs w:val="28"/>
                <w:lang w:eastAsia="ru-RU"/>
              </w:rPr>
              <w:t>Викторина по истории геометрии "Что? Где? Когда?";</w:t>
            </w:r>
          </w:p>
          <w:p w:rsidR="00DD23B3" w:rsidRPr="00DD23B3" w:rsidRDefault="00DD23B3" w:rsidP="00DD23B3">
            <w:pPr>
              <w:spacing w:before="100" w:beforeAutospacing="1" w:after="100" w:afterAutospacing="1" w:line="240" w:lineRule="auto"/>
              <w:ind w:hanging="360"/>
              <w:contextualSpacing/>
              <w:jc w:val="both"/>
              <w:rPr>
                <w:rFonts w:ascii="Verdana" w:eastAsia="Times New Roman" w:hAnsi="Verdana" w:cs="Times New Roman"/>
                <w:color w:val="000000"/>
                <w:sz w:val="20"/>
                <w:szCs w:val="20"/>
                <w:lang w:eastAsia="ru-RU"/>
              </w:rPr>
            </w:pPr>
            <w:r w:rsidRPr="00DD23B3">
              <w:rPr>
                <w:rFonts w:ascii="Wingdings" w:eastAsia="Wingdings" w:hAnsi="Wingdings" w:cs="Wingdings"/>
                <w:bCs/>
                <w:color w:val="000000"/>
                <w:kern w:val="36"/>
                <w:sz w:val="28"/>
                <w:szCs w:val="28"/>
                <w:lang w:eastAsia="ru-RU"/>
              </w:rPr>
              <w:t></w:t>
            </w:r>
            <w:r w:rsidRPr="00DD23B3">
              <w:rPr>
                <w:rFonts w:ascii="Times New Roman" w:eastAsia="Wingdings" w:hAnsi="Times New Roman" w:cs="Times New Roman"/>
                <w:bCs/>
                <w:color w:val="000000"/>
                <w:kern w:val="36"/>
                <w:sz w:val="14"/>
                <w:szCs w:val="14"/>
                <w:lang w:eastAsia="ru-RU"/>
              </w:rPr>
              <w:t xml:space="preserve"> </w:t>
            </w:r>
            <w:r w:rsidRPr="00DD23B3">
              <w:rPr>
                <w:rFonts w:ascii="Times New Roman" w:eastAsia="Times New Roman" w:hAnsi="Times New Roman" w:cs="Times New Roman"/>
                <w:bCs/>
                <w:color w:val="000000"/>
                <w:kern w:val="36"/>
                <w:sz w:val="28"/>
                <w:szCs w:val="28"/>
                <w:lang w:eastAsia="ru-RU"/>
              </w:rPr>
              <w:t>Игра "Кто хочет стать отличником?";</w:t>
            </w:r>
          </w:p>
          <w:p w:rsidR="00DD23B3" w:rsidRPr="00DD23B3" w:rsidRDefault="00DD23B3" w:rsidP="00DD23B3">
            <w:pPr>
              <w:spacing w:before="100" w:beforeAutospacing="1" w:after="100" w:afterAutospacing="1" w:line="240" w:lineRule="auto"/>
              <w:ind w:hanging="360"/>
              <w:contextualSpacing/>
              <w:jc w:val="center"/>
              <w:outlineLvl w:val="0"/>
              <w:rPr>
                <w:rFonts w:ascii="Verdana" w:eastAsia="Times New Roman" w:hAnsi="Verdana" w:cs="Times New Roman"/>
                <w:color w:val="000000"/>
                <w:sz w:val="20"/>
                <w:szCs w:val="20"/>
                <w:lang w:eastAsia="ru-RU"/>
              </w:rPr>
            </w:pPr>
            <w:r w:rsidRPr="00DD23B3">
              <w:rPr>
                <w:rFonts w:ascii="Times New Roman" w:eastAsia="Wingdings" w:hAnsi="Times New Roman" w:cs="Times New Roman"/>
                <w:bCs/>
                <w:color w:val="000000"/>
                <w:kern w:val="36"/>
                <w:sz w:val="14"/>
                <w:szCs w:val="14"/>
                <w:lang w:eastAsia="ru-RU"/>
              </w:rPr>
              <w:t xml:space="preserve"> </w:t>
            </w:r>
            <w:r w:rsidRPr="00DD23B3">
              <w:rPr>
                <w:rFonts w:ascii="Times New Roman" w:eastAsia="Times New Roman" w:hAnsi="Times New Roman" w:cs="Times New Roman"/>
                <w:bCs/>
                <w:color w:val="000000"/>
                <w:kern w:val="36"/>
                <w:sz w:val="28"/>
                <w:szCs w:val="28"/>
                <w:lang w:eastAsia="ru-RU"/>
              </w:rPr>
              <w:t xml:space="preserve">Вечер "Удивительный мир чисел" и др. </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Математическая игра помогает закреплять и расширять предусмотренные школьной программой знания, умения и навыки. Ее настоятельно рекомендуется использовать на внеклассных занятиях и вечерах. Но эти игры не должны восприниматься детьми как процесс преднамеренного обучения, так как это разрушило бы саму сущность игры. Природа игры такова, что при отсутствии абсолютной добровольности, она перестает быть игрой.</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В современной школе математическая игра используется в следующих случаях: в качестве самостоятельной технологии для освоения понятия, темы или даже раздела учебного предмета; как элемент более обширной технологии; в качестве урока или его части; как технология внеклассной работы.</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i/>
                <w:iCs/>
                <w:color w:val="000000"/>
                <w:sz w:val="28"/>
                <w:szCs w:val="28"/>
                <w:lang w:eastAsia="ru-RU"/>
              </w:rPr>
              <w:t>Требования к игровым формам занятий:</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i/>
                <w:iCs/>
                <w:color w:val="000000"/>
                <w:sz w:val="28"/>
                <w:szCs w:val="28"/>
                <w:lang w:eastAsia="ru-RU"/>
              </w:rPr>
              <w:t>К участникам математической игры должны предъявляться определенные требования в отношении знаний</w:t>
            </w:r>
            <w:r w:rsidRPr="00DD23B3">
              <w:rPr>
                <w:rFonts w:ascii="Times New Roman" w:eastAsia="Times New Roman" w:hAnsi="Times New Roman" w:cs="Times New Roman"/>
                <w:color w:val="000000"/>
                <w:sz w:val="28"/>
                <w:szCs w:val="28"/>
                <w:lang w:eastAsia="ru-RU"/>
              </w:rPr>
              <w:t>. В частности, чтобы играть – надо знать. Это требование придает игре познавательный характер.</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Правила игры должны быть такими, чтобы учащиеся проявили желание </w:t>
            </w:r>
            <w:r w:rsidRPr="00DD23B3">
              <w:rPr>
                <w:rFonts w:ascii="Times New Roman" w:eastAsia="Times New Roman" w:hAnsi="Times New Roman" w:cs="Times New Roman"/>
                <w:color w:val="000000"/>
                <w:sz w:val="28"/>
                <w:szCs w:val="28"/>
                <w:lang w:eastAsia="ru-RU"/>
              </w:rPr>
              <w:lastRenderedPageBreak/>
              <w:t xml:space="preserve">поучаствовать в ней. Поэтому </w:t>
            </w:r>
            <w:r w:rsidRPr="00DD23B3">
              <w:rPr>
                <w:rFonts w:ascii="Times New Roman" w:eastAsia="Times New Roman" w:hAnsi="Times New Roman" w:cs="Times New Roman"/>
                <w:i/>
                <w:iCs/>
                <w:color w:val="000000"/>
                <w:sz w:val="28"/>
                <w:szCs w:val="28"/>
                <w:lang w:eastAsia="ru-RU"/>
              </w:rPr>
              <w:t>игры должны разрабатываться с учетом возрастных особенностей детей</w:t>
            </w:r>
            <w:r w:rsidRPr="00DD23B3">
              <w:rPr>
                <w:rFonts w:ascii="Times New Roman" w:eastAsia="Times New Roman" w:hAnsi="Times New Roman" w:cs="Times New Roman"/>
                <w:color w:val="000000"/>
                <w:sz w:val="28"/>
                <w:szCs w:val="28"/>
                <w:lang w:eastAsia="ru-RU"/>
              </w:rPr>
              <w:t>, проявляемых ими интересов в том или ином возрасте, их развития и имеющихся знаний.</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Математические игры должны разрабатываться с учетом индивидуальных особенностей учащихся, с учетом различных групп учащихся: слабые, сильные; активные, пассивные и др. Они должны быть такими, чтобы каждый тип учащихся смог проявить себя в игре, показать свои способности, возможности, свою самостоятельность, настойчивость, смекалку, испытать чувство удовлетворенности, успеха.</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При разработке игры </w:t>
            </w:r>
            <w:r w:rsidRPr="00DD23B3">
              <w:rPr>
                <w:rFonts w:ascii="Times New Roman" w:eastAsia="Times New Roman" w:hAnsi="Times New Roman" w:cs="Times New Roman"/>
                <w:i/>
                <w:iCs/>
                <w:color w:val="000000"/>
                <w:sz w:val="28"/>
                <w:szCs w:val="28"/>
                <w:lang w:eastAsia="ru-RU"/>
              </w:rPr>
              <w:t>нужно предусмотреть более легкие варианты игры</w:t>
            </w:r>
            <w:r w:rsidRPr="00DD23B3">
              <w:rPr>
                <w:rFonts w:ascii="Times New Roman" w:eastAsia="Times New Roman" w:hAnsi="Times New Roman" w:cs="Times New Roman"/>
                <w:color w:val="000000"/>
                <w:sz w:val="28"/>
                <w:szCs w:val="28"/>
                <w:lang w:eastAsia="ru-RU"/>
              </w:rPr>
              <w:t>, задания для слабых учащихся и, наоборот, более сложный вариант для сильных учеников. Для совсем слабых учащихся разрабатываются игры, где не нужно думать, а нужна, лишь смекалка. Таким образом, можно привлечь больше учащихся к посещению внеклассных занятий по математике и тем самым способствовать развитию у них познавательного интереса.</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i/>
                <w:iCs/>
                <w:color w:val="000000"/>
                <w:sz w:val="28"/>
                <w:szCs w:val="28"/>
                <w:lang w:eastAsia="ru-RU"/>
              </w:rPr>
              <w:t>Математические игры должны разрабатываться с учетом предмета и его материала</w:t>
            </w:r>
            <w:r w:rsidRPr="00DD23B3">
              <w:rPr>
                <w:rFonts w:ascii="Times New Roman" w:eastAsia="Times New Roman" w:hAnsi="Times New Roman" w:cs="Times New Roman"/>
                <w:color w:val="000000"/>
                <w:sz w:val="28"/>
                <w:szCs w:val="28"/>
                <w:lang w:eastAsia="ru-RU"/>
              </w:rPr>
              <w:t>. Они должны быть разнообразны. Многообразие видов математических игр поможет повысить эффективность работы по математике, послужит дополнительным источником систематических и прочных знаний.</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Таким образом, математическая игра как одна из форм работы по математике имеет свои цели, задачи и функции. Соблюдение же всех требований предъявляемых к математическим играм позволит добиться хороших результатов по привлечению большего числа учащихся в работу, возникновению у них познавательного интереса. Не только сильные учащиеся будут больше проявлять заинтересованность к предмету, но и слабые учащиеся начнут проявлять свою активность в учении.</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b/>
                <w:bCs/>
                <w:color w:val="000000"/>
                <w:sz w:val="28"/>
                <w:szCs w:val="28"/>
                <w:lang w:eastAsia="ru-RU"/>
              </w:rPr>
              <w:t>Виды математических игр</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1.По назначению различают </w:t>
            </w:r>
            <w:r w:rsidRPr="00DD23B3">
              <w:rPr>
                <w:rFonts w:ascii="Times New Roman" w:eastAsia="Times New Roman" w:hAnsi="Times New Roman" w:cs="Times New Roman"/>
                <w:b/>
                <w:bCs/>
                <w:i/>
                <w:iCs/>
                <w:color w:val="000000"/>
                <w:sz w:val="28"/>
                <w:szCs w:val="28"/>
                <w:lang w:eastAsia="ru-RU"/>
              </w:rPr>
              <w:t>обучающие</w:t>
            </w:r>
            <w:r w:rsidRPr="00DD23B3">
              <w:rPr>
                <w:rFonts w:ascii="Times New Roman" w:eastAsia="Times New Roman" w:hAnsi="Times New Roman" w:cs="Times New Roman"/>
                <w:color w:val="000000"/>
                <w:sz w:val="28"/>
                <w:szCs w:val="28"/>
                <w:lang w:eastAsia="ru-RU"/>
              </w:rPr>
              <w:t xml:space="preserve">, </w:t>
            </w:r>
            <w:r w:rsidRPr="00DD23B3">
              <w:rPr>
                <w:rFonts w:ascii="Times New Roman" w:eastAsia="Times New Roman" w:hAnsi="Times New Roman" w:cs="Times New Roman"/>
                <w:b/>
                <w:bCs/>
                <w:i/>
                <w:iCs/>
                <w:color w:val="000000"/>
                <w:sz w:val="28"/>
                <w:szCs w:val="28"/>
                <w:lang w:eastAsia="ru-RU"/>
              </w:rPr>
              <w:t>контролирующие</w:t>
            </w:r>
            <w:r w:rsidRPr="00DD23B3">
              <w:rPr>
                <w:rFonts w:ascii="Times New Roman" w:eastAsia="Times New Roman" w:hAnsi="Times New Roman" w:cs="Times New Roman"/>
                <w:color w:val="000000"/>
                <w:sz w:val="28"/>
                <w:szCs w:val="28"/>
                <w:lang w:eastAsia="ru-RU"/>
              </w:rPr>
              <w:t xml:space="preserve"> и </w:t>
            </w:r>
            <w:r w:rsidRPr="00DD23B3">
              <w:rPr>
                <w:rFonts w:ascii="Times New Roman" w:eastAsia="Times New Roman" w:hAnsi="Times New Roman" w:cs="Times New Roman"/>
                <w:b/>
                <w:bCs/>
                <w:i/>
                <w:iCs/>
                <w:color w:val="000000"/>
                <w:sz w:val="28"/>
                <w:szCs w:val="28"/>
                <w:lang w:eastAsia="ru-RU"/>
              </w:rPr>
              <w:t>воспитывающие</w:t>
            </w:r>
            <w:r w:rsidRPr="00DD23B3">
              <w:rPr>
                <w:rFonts w:ascii="Times New Roman" w:eastAsia="Times New Roman" w:hAnsi="Times New Roman" w:cs="Times New Roman"/>
                <w:color w:val="000000"/>
                <w:sz w:val="28"/>
                <w:szCs w:val="28"/>
                <w:lang w:eastAsia="ru-RU"/>
              </w:rPr>
              <w:t xml:space="preserve"> игры. Также можно выделить </w:t>
            </w:r>
            <w:r w:rsidRPr="00DD23B3">
              <w:rPr>
                <w:rFonts w:ascii="Times New Roman" w:eastAsia="Times New Roman" w:hAnsi="Times New Roman" w:cs="Times New Roman"/>
                <w:b/>
                <w:bCs/>
                <w:i/>
                <w:iCs/>
                <w:color w:val="000000"/>
                <w:sz w:val="28"/>
                <w:szCs w:val="28"/>
                <w:lang w:eastAsia="ru-RU"/>
              </w:rPr>
              <w:t>развивающие</w:t>
            </w:r>
            <w:r w:rsidRPr="00DD23B3">
              <w:rPr>
                <w:rFonts w:ascii="Times New Roman" w:eastAsia="Times New Roman" w:hAnsi="Times New Roman" w:cs="Times New Roman"/>
                <w:color w:val="000000"/>
                <w:sz w:val="28"/>
                <w:szCs w:val="28"/>
                <w:lang w:eastAsia="ru-RU"/>
              </w:rPr>
              <w:t xml:space="preserve"> и </w:t>
            </w:r>
            <w:r w:rsidRPr="00DD23B3">
              <w:rPr>
                <w:rFonts w:ascii="Times New Roman" w:eastAsia="Times New Roman" w:hAnsi="Times New Roman" w:cs="Times New Roman"/>
                <w:b/>
                <w:bCs/>
                <w:i/>
                <w:iCs/>
                <w:color w:val="000000"/>
                <w:sz w:val="28"/>
                <w:szCs w:val="28"/>
                <w:lang w:eastAsia="ru-RU"/>
              </w:rPr>
              <w:t>занимательные</w:t>
            </w:r>
            <w:r w:rsidRPr="00DD23B3">
              <w:rPr>
                <w:rFonts w:ascii="Times New Roman" w:eastAsia="Times New Roman" w:hAnsi="Times New Roman" w:cs="Times New Roman"/>
                <w:color w:val="000000"/>
                <w:sz w:val="28"/>
                <w:szCs w:val="28"/>
                <w:lang w:eastAsia="ru-RU"/>
              </w:rPr>
              <w:t>.</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2.По массовости различают </w:t>
            </w:r>
            <w:r w:rsidRPr="00DD23B3">
              <w:rPr>
                <w:rFonts w:ascii="Times New Roman" w:eastAsia="Times New Roman" w:hAnsi="Times New Roman" w:cs="Times New Roman"/>
                <w:b/>
                <w:bCs/>
                <w:color w:val="000000"/>
                <w:sz w:val="28"/>
                <w:szCs w:val="28"/>
                <w:lang w:eastAsia="ru-RU"/>
              </w:rPr>
              <w:t>коллективные</w:t>
            </w:r>
            <w:r w:rsidRPr="00DD23B3">
              <w:rPr>
                <w:rFonts w:ascii="Times New Roman" w:eastAsia="Times New Roman" w:hAnsi="Times New Roman" w:cs="Times New Roman"/>
                <w:color w:val="000000"/>
                <w:sz w:val="28"/>
                <w:szCs w:val="28"/>
                <w:lang w:eastAsia="ru-RU"/>
              </w:rPr>
              <w:t xml:space="preserve"> и </w:t>
            </w:r>
            <w:r w:rsidRPr="00DD23B3">
              <w:rPr>
                <w:rFonts w:ascii="Times New Roman" w:eastAsia="Times New Roman" w:hAnsi="Times New Roman" w:cs="Times New Roman"/>
                <w:b/>
                <w:bCs/>
                <w:color w:val="000000"/>
                <w:sz w:val="28"/>
                <w:szCs w:val="28"/>
                <w:lang w:eastAsia="ru-RU"/>
              </w:rPr>
              <w:t>индивидуальные</w:t>
            </w:r>
            <w:r w:rsidRPr="00DD23B3">
              <w:rPr>
                <w:rFonts w:ascii="Times New Roman" w:eastAsia="Times New Roman" w:hAnsi="Times New Roman" w:cs="Times New Roman"/>
                <w:color w:val="000000"/>
                <w:sz w:val="28"/>
                <w:szCs w:val="28"/>
                <w:lang w:eastAsia="ru-RU"/>
              </w:rPr>
              <w:t xml:space="preserve"> игры.</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Игры подростков чаще всего принимают коллективный характер. Школьникам свойственно чувство коллективизма, у них есть желание участвовать в жизни коллектива в качестве его полноправного члена. Дети стремятся к общению со своими сверстниками, стремятся участвовать с ними в совместной деятельности. Поэтому использование </w:t>
            </w:r>
            <w:r w:rsidRPr="00DD23B3">
              <w:rPr>
                <w:rFonts w:ascii="Times New Roman" w:eastAsia="Times New Roman" w:hAnsi="Times New Roman" w:cs="Times New Roman"/>
                <w:i/>
                <w:iCs/>
                <w:color w:val="000000"/>
                <w:sz w:val="28"/>
                <w:szCs w:val="28"/>
                <w:lang w:eastAsia="ru-RU"/>
              </w:rPr>
              <w:t>коллективных</w:t>
            </w:r>
            <w:r w:rsidRPr="00DD23B3">
              <w:rPr>
                <w:rFonts w:ascii="Times New Roman" w:eastAsia="Times New Roman" w:hAnsi="Times New Roman" w:cs="Times New Roman"/>
                <w:color w:val="000000"/>
                <w:sz w:val="28"/>
                <w:szCs w:val="28"/>
                <w:lang w:eastAsia="ru-RU"/>
              </w:rPr>
              <w:t xml:space="preserve"> математических игр во внеклассной работе по математике так необходимо. </w:t>
            </w:r>
            <w:r w:rsidRPr="00DD23B3">
              <w:rPr>
                <w:rFonts w:ascii="Times New Roman" w:eastAsia="Times New Roman" w:hAnsi="Times New Roman" w:cs="Times New Roman"/>
                <w:color w:val="000000"/>
                <w:sz w:val="28"/>
                <w:szCs w:val="28"/>
                <w:lang w:eastAsia="ru-RU"/>
              </w:rPr>
              <w:lastRenderedPageBreak/>
              <w:t xml:space="preserve">Они привлекают не только сильных учеников, но и слабых, желающих поучаствовать в игре вместе со своими друзьями. Такие ученики, не проявляющие интереса к математике, в </w:t>
            </w:r>
            <w:r w:rsidRPr="00DD23B3">
              <w:rPr>
                <w:rFonts w:ascii="Times New Roman" w:eastAsia="Times New Roman" w:hAnsi="Times New Roman" w:cs="Times New Roman"/>
                <w:i/>
                <w:iCs/>
                <w:color w:val="000000"/>
                <w:sz w:val="28"/>
                <w:szCs w:val="28"/>
                <w:lang w:eastAsia="ru-RU"/>
              </w:rPr>
              <w:t>коллективной</w:t>
            </w:r>
            <w:r w:rsidRPr="00DD23B3">
              <w:rPr>
                <w:rFonts w:ascii="Times New Roman" w:eastAsia="Times New Roman" w:hAnsi="Times New Roman" w:cs="Times New Roman"/>
                <w:color w:val="000000"/>
                <w:sz w:val="28"/>
                <w:szCs w:val="28"/>
                <w:lang w:eastAsia="ru-RU"/>
              </w:rPr>
              <w:t xml:space="preserve"> игре могут добиться успеху, у них появляется чувство удовлетворенности, интерес.</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С другой же стороны, сильные ученики предпочитают </w:t>
            </w:r>
            <w:r w:rsidRPr="00DD23B3">
              <w:rPr>
                <w:rFonts w:ascii="Times New Roman" w:eastAsia="Times New Roman" w:hAnsi="Times New Roman" w:cs="Times New Roman"/>
                <w:i/>
                <w:iCs/>
                <w:color w:val="000000"/>
                <w:sz w:val="28"/>
                <w:szCs w:val="28"/>
                <w:lang w:eastAsia="ru-RU"/>
              </w:rPr>
              <w:t>индивидуальные</w:t>
            </w:r>
            <w:r w:rsidRPr="00DD23B3">
              <w:rPr>
                <w:rFonts w:ascii="Times New Roman" w:eastAsia="Times New Roman" w:hAnsi="Times New Roman" w:cs="Times New Roman"/>
                <w:color w:val="000000"/>
                <w:sz w:val="28"/>
                <w:szCs w:val="28"/>
                <w:lang w:eastAsia="ru-RU"/>
              </w:rPr>
              <w:t xml:space="preserve"> игры, так как они более самостоятельны. Они стремятся к самоанализу, самооценке, и поэтому у них возникает потребность проявить свои индивидуальные возможности, качества. Такие игры связаны обычно с умственным трудом, то есть являются интеллектуальными, в них учащиеся могут проявить свои умственные способности.</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Оба вида игр имеет свои особенности и возможности, поэтому о предпочтении какой-нибудь из них говорить нельзя.</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3.По реакции выделяют </w:t>
            </w:r>
            <w:r w:rsidRPr="00DD23B3">
              <w:rPr>
                <w:rFonts w:ascii="Times New Roman" w:eastAsia="Times New Roman" w:hAnsi="Times New Roman" w:cs="Times New Roman"/>
                <w:b/>
                <w:bCs/>
                <w:color w:val="000000"/>
                <w:sz w:val="28"/>
                <w:szCs w:val="28"/>
                <w:lang w:eastAsia="ru-RU"/>
              </w:rPr>
              <w:t>подвижные</w:t>
            </w:r>
            <w:r w:rsidRPr="00DD23B3">
              <w:rPr>
                <w:rFonts w:ascii="Times New Roman" w:eastAsia="Times New Roman" w:hAnsi="Times New Roman" w:cs="Times New Roman"/>
                <w:color w:val="000000"/>
                <w:sz w:val="28"/>
                <w:szCs w:val="28"/>
                <w:lang w:eastAsia="ru-RU"/>
              </w:rPr>
              <w:t xml:space="preserve"> и </w:t>
            </w:r>
            <w:r w:rsidRPr="00DD23B3">
              <w:rPr>
                <w:rFonts w:ascii="Times New Roman" w:eastAsia="Times New Roman" w:hAnsi="Times New Roman" w:cs="Times New Roman"/>
                <w:b/>
                <w:bCs/>
                <w:color w:val="000000"/>
                <w:sz w:val="28"/>
                <w:szCs w:val="28"/>
                <w:lang w:eastAsia="ru-RU"/>
              </w:rPr>
              <w:t>тихие</w:t>
            </w:r>
            <w:r w:rsidRPr="00DD23B3">
              <w:rPr>
                <w:rFonts w:ascii="Times New Roman" w:eastAsia="Times New Roman" w:hAnsi="Times New Roman" w:cs="Times New Roman"/>
                <w:color w:val="000000"/>
                <w:sz w:val="28"/>
                <w:szCs w:val="28"/>
                <w:lang w:eastAsia="ru-RU"/>
              </w:rPr>
              <w:t xml:space="preserve"> игры.</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4.По темпу выделяют </w:t>
            </w:r>
            <w:r w:rsidRPr="00DD23B3">
              <w:rPr>
                <w:rFonts w:ascii="Times New Roman" w:eastAsia="Times New Roman" w:hAnsi="Times New Roman" w:cs="Times New Roman"/>
                <w:b/>
                <w:bCs/>
                <w:color w:val="000000"/>
                <w:sz w:val="28"/>
                <w:szCs w:val="28"/>
                <w:lang w:eastAsia="ru-RU"/>
              </w:rPr>
              <w:t>скоростные</w:t>
            </w:r>
            <w:r w:rsidRPr="00DD23B3">
              <w:rPr>
                <w:rFonts w:ascii="Times New Roman" w:eastAsia="Times New Roman" w:hAnsi="Times New Roman" w:cs="Times New Roman"/>
                <w:color w:val="000000"/>
                <w:sz w:val="28"/>
                <w:szCs w:val="28"/>
                <w:lang w:eastAsia="ru-RU"/>
              </w:rPr>
              <w:t xml:space="preserve"> и </w:t>
            </w:r>
            <w:r w:rsidRPr="00DD23B3">
              <w:rPr>
                <w:rFonts w:ascii="Times New Roman" w:eastAsia="Times New Roman" w:hAnsi="Times New Roman" w:cs="Times New Roman"/>
                <w:b/>
                <w:bCs/>
                <w:color w:val="000000"/>
                <w:sz w:val="28"/>
                <w:szCs w:val="28"/>
                <w:lang w:eastAsia="ru-RU"/>
              </w:rPr>
              <w:t>качественные</w:t>
            </w:r>
            <w:r w:rsidRPr="00DD23B3">
              <w:rPr>
                <w:rFonts w:ascii="Times New Roman" w:eastAsia="Times New Roman" w:hAnsi="Times New Roman" w:cs="Times New Roman"/>
                <w:color w:val="000000"/>
                <w:sz w:val="28"/>
                <w:szCs w:val="28"/>
                <w:lang w:eastAsia="ru-RU"/>
              </w:rPr>
              <w:t xml:space="preserve"> игры.</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Некоторые математические игры должны принимать форму состязаний, соревнований между командами или на личное первенство, это обусловлено характерной чертой подростков, стремления к различным видам состязаний.</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Следует различать два вида состязаний. Во-первых, это игры, в которых победа достигается за счет скорости действий, но это без ущерба качеству решения задач. Например, задания на скорость выполнения вычислений, преобразований, доказательств теорем и т. д. Такие игры называются </w:t>
            </w:r>
            <w:r w:rsidRPr="00DD23B3">
              <w:rPr>
                <w:rFonts w:ascii="Times New Roman" w:eastAsia="Times New Roman" w:hAnsi="Times New Roman" w:cs="Times New Roman"/>
                <w:i/>
                <w:iCs/>
                <w:color w:val="000000"/>
                <w:sz w:val="28"/>
                <w:szCs w:val="28"/>
                <w:lang w:eastAsia="ru-RU"/>
              </w:rPr>
              <w:t>скоростными</w:t>
            </w:r>
            <w:r w:rsidRPr="00DD23B3">
              <w:rPr>
                <w:rFonts w:ascii="Times New Roman" w:eastAsia="Times New Roman" w:hAnsi="Times New Roman" w:cs="Times New Roman"/>
                <w:color w:val="000000"/>
                <w:sz w:val="28"/>
                <w:szCs w:val="28"/>
                <w:lang w:eastAsia="ru-RU"/>
              </w:rPr>
              <w:t xml:space="preserve">. Во-вторых, так же можно выделить игры, победа в которых достигается не за счет скорости выполнения заданий, а за счет качества его выполнения, правильности решения, безошибочности. Такие игры условно называют </w:t>
            </w:r>
            <w:r w:rsidRPr="00DD23B3">
              <w:rPr>
                <w:rFonts w:ascii="Times New Roman" w:eastAsia="Times New Roman" w:hAnsi="Times New Roman" w:cs="Times New Roman"/>
                <w:i/>
                <w:iCs/>
                <w:color w:val="000000"/>
                <w:sz w:val="28"/>
                <w:szCs w:val="28"/>
                <w:lang w:eastAsia="ru-RU"/>
              </w:rPr>
              <w:t>качественными</w:t>
            </w:r>
            <w:r w:rsidRPr="00DD23B3">
              <w:rPr>
                <w:rFonts w:ascii="Times New Roman" w:eastAsia="Times New Roman" w:hAnsi="Times New Roman" w:cs="Times New Roman"/>
                <w:color w:val="000000"/>
                <w:sz w:val="28"/>
                <w:szCs w:val="28"/>
                <w:lang w:eastAsia="ru-RU"/>
              </w:rPr>
              <w:t>.</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5.Наконец, различают игры </w:t>
            </w:r>
            <w:r w:rsidRPr="00DD23B3">
              <w:rPr>
                <w:rFonts w:ascii="Times New Roman" w:eastAsia="Times New Roman" w:hAnsi="Times New Roman" w:cs="Times New Roman"/>
                <w:b/>
                <w:bCs/>
                <w:color w:val="000000"/>
                <w:sz w:val="28"/>
                <w:szCs w:val="28"/>
                <w:lang w:eastAsia="ru-RU"/>
              </w:rPr>
              <w:t>одиночные</w:t>
            </w:r>
            <w:r w:rsidRPr="00DD23B3">
              <w:rPr>
                <w:rFonts w:ascii="Times New Roman" w:eastAsia="Times New Roman" w:hAnsi="Times New Roman" w:cs="Times New Roman"/>
                <w:color w:val="000000"/>
                <w:sz w:val="28"/>
                <w:szCs w:val="28"/>
                <w:lang w:eastAsia="ru-RU"/>
              </w:rPr>
              <w:t xml:space="preserve"> и </w:t>
            </w:r>
            <w:r w:rsidRPr="00DD23B3">
              <w:rPr>
                <w:rFonts w:ascii="Times New Roman" w:eastAsia="Times New Roman" w:hAnsi="Times New Roman" w:cs="Times New Roman"/>
                <w:b/>
                <w:bCs/>
                <w:color w:val="000000"/>
                <w:sz w:val="28"/>
                <w:szCs w:val="28"/>
                <w:lang w:eastAsia="ru-RU"/>
              </w:rPr>
              <w:t>универсальные</w:t>
            </w:r>
            <w:r w:rsidRPr="00DD23B3">
              <w:rPr>
                <w:rFonts w:ascii="Times New Roman" w:eastAsia="Times New Roman" w:hAnsi="Times New Roman" w:cs="Times New Roman"/>
                <w:color w:val="000000"/>
                <w:sz w:val="28"/>
                <w:szCs w:val="28"/>
                <w:lang w:eastAsia="ru-RU"/>
              </w:rPr>
              <w:t>.</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 xml:space="preserve">К </w:t>
            </w:r>
            <w:r w:rsidRPr="00DD23B3">
              <w:rPr>
                <w:rFonts w:ascii="Times New Roman" w:eastAsia="Times New Roman" w:hAnsi="Times New Roman" w:cs="Times New Roman"/>
                <w:i/>
                <w:iCs/>
                <w:color w:val="000000"/>
                <w:sz w:val="28"/>
                <w:szCs w:val="28"/>
                <w:lang w:eastAsia="ru-RU"/>
              </w:rPr>
              <w:t>одиночным</w:t>
            </w:r>
            <w:r w:rsidRPr="00DD23B3">
              <w:rPr>
                <w:rFonts w:ascii="Times New Roman" w:eastAsia="Times New Roman" w:hAnsi="Times New Roman" w:cs="Times New Roman"/>
                <w:color w:val="000000"/>
                <w:sz w:val="28"/>
                <w:szCs w:val="28"/>
                <w:lang w:eastAsia="ru-RU"/>
              </w:rPr>
              <w:t xml:space="preserve"> играм относят те игры, правила которых не допускают изменения содержания игры, они разработаны с учетом особенностей конкретного материала.</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i/>
                <w:iCs/>
                <w:color w:val="000000"/>
                <w:sz w:val="28"/>
                <w:szCs w:val="28"/>
                <w:lang w:eastAsia="ru-RU"/>
              </w:rPr>
              <w:t>Универсальные</w:t>
            </w:r>
            <w:r w:rsidRPr="00DD23B3">
              <w:rPr>
                <w:rFonts w:ascii="Times New Roman" w:eastAsia="Times New Roman" w:hAnsi="Times New Roman" w:cs="Times New Roman"/>
                <w:color w:val="000000"/>
                <w:sz w:val="28"/>
                <w:szCs w:val="28"/>
                <w:lang w:eastAsia="ru-RU"/>
              </w:rPr>
              <w:t xml:space="preserve"> игры же, наоборот, позволяют менять свое содержание. Они разрабатываются по широкому кругу вопросов школьной программы, могут использоваться в различных целях, на различных внеклассных мероприятиях, и поэтому являются очень ценными.</w:t>
            </w:r>
          </w:p>
          <w:p w:rsidR="00DD23B3" w:rsidRPr="00DD23B3" w:rsidRDefault="00DD23B3" w:rsidP="00DD23B3">
            <w:pPr>
              <w:spacing w:before="100" w:beforeAutospacing="1" w:after="100" w:afterAutospacing="1" w:line="240" w:lineRule="auto"/>
              <w:jc w:val="both"/>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Знание</w:t>
            </w:r>
            <w:r w:rsidRPr="00DD23B3">
              <w:rPr>
                <w:rFonts w:ascii="Times New Roman" w:eastAsia="Times New Roman" w:hAnsi="Times New Roman" w:cs="Times New Roman"/>
                <w:b/>
                <w:bCs/>
                <w:color w:val="000000"/>
                <w:sz w:val="28"/>
                <w:szCs w:val="28"/>
                <w:lang w:eastAsia="ru-RU"/>
              </w:rPr>
              <w:t xml:space="preserve"> </w:t>
            </w:r>
            <w:r w:rsidRPr="00DD23B3">
              <w:rPr>
                <w:rFonts w:ascii="Times New Roman" w:eastAsia="Times New Roman" w:hAnsi="Times New Roman" w:cs="Times New Roman"/>
                <w:bCs/>
                <w:color w:val="000000"/>
                <w:sz w:val="28"/>
                <w:szCs w:val="28"/>
                <w:lang w:eastAsia="ru-RU"/>
              </w:rPr>
              <w:t>видов и требований математической игры позволяет не только</w:t>
            </w:r>
            <w:r w:rsidRPr="00DD23B3">
              <w:rPr>
                <w:rFonts w:ascii="Times New Roman" w:eastAsia="Times New Roman" w:hAnsi="Times New Roman" w:cs="Times New Roman"/>
                <w:color w:val="000000"/>
                <w:sz w:val="28"/>
                <w:szCs w:val="28"/>
                <w:lang w:eastAsia="ru-RU"/>
              </w:rPr>
              <w:t xml:space="preserve"> развлечь учеников, но и заинтересовать их математикой, возбудить у них стремление преодолеть трудности, приобрести новые знания по предмету. </w:t>
            </w:r>
            <w:r w:rsidRPr="00DD23B3">
              <w:rPr>
                <w:rFonts w:ascii="Times New Roman" w:eastAsia="Times New Roman" w:hAnsi="Times New Roman" w:cs="Times New Roman"/>
                <w:color w:val="000000"/>
                <w:sz w:val="28"/>
                <w:szCs w:val="28"/>
                <w:lang w:eastAsia="ru-RU"/>
              </w:rPr>
              <w:lastRenderedPageBreak/>
              <w:t>Повысить уровень математического мышления, углубить теоретические знания и развить практические навыки учащихся, проявивших математические способности; способствовать возникновению интереса у большинства учеников; организовать досуг учащихся в свободное от учебы время.</w:t>
            </w:r>
          </w:p>
          <w:p w:rsidR="00DD23B3" w:rsidRPr="00DD23B3" w:rsidRDefault="00DD23B3" w:rsidP="00DD23B3">
            <w:pPr>
              <w:spacing w:before="30" w:after="30" w:line="240" w:lineRule="auto"/>
              <w:jc w:val="center"/>
              <w:rPr>
                <w:rFonts w:ascii="Verdana" w:eastAsia="Times New Roman" w:hAnsi="Verdana" w:cs="Times New Roman"/>
                <w:color w:val="000000"/>
                <w:sz w:val="20"/>
                <w:szCs w:val="20"/>
                <w:lang w:eastAsia="ru-RU"/>
              </w:rPr>
            </w:pPr>
            <w:r w:rsidRPr="00DD23B3">
              <w:rPr>
                <w:rFonts w:ascii="Times New Roman" w:eastAsia="Times New Roman" w:hAnsi="Times New Roman" w:cs="Times New Roman"/>
                <w:color w:val="000000"/>
                <w:sz w:val="28"/>
                <w:szCs w:val="28"/>
                <w:lang w:eastAsia="ru-RU"/>
              </w:rPr>
              <w:t>Только сбалансированное применение всех технологий позволит активизировать познавательный интерес учащихся, развивать их творческие способности, стимулирует умственную деятельность, побуждает к исследовательской деятельности.</w:t>
            </w:r>
          </w:p>
        </w:tc>
      </w:tr>
    </w:tbl>
    <w:p w:rsidR="00C21F81" w:rsidRDefault="00C21F81"/>
    <w:sectPr w:rsidR="00C21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numPicBullet w:numPicBulletId="1">
    <w:pict>
      <v:shape id="_x0000_i1062" type="#_x0000_t75" style="width:3in;height:3in" o:bullet="t"/>
    </w:pict>
  </w:numPicBullet>
  <w:numPicBullet w:numPicBulletId="2">
    <w:pict>
      <v:shape id="_x0000_i1063" type="#_x0000_t75" style="width:3in;height:3in" o:bullet="t"/>
    </w:pict>
  </w:numPicBullet>
  <w:numPicBullet w:numPicBulletId="3">
    <w:pict>
      <v:shape id="_x0000_i1064" type="#_x0000_t75" style="width:3in;height:3in" o:bullet="t"/>
    </w:pict>
  </w:numPicBullet>
  <w:numPicBullet w:numPicBulletId="4">
    <w:pict>
      <v:shape id="_x0000_i1065" type="#_x0000_t75" style="width:3in;height:3in" o:bullet="t"/>
    </w:pict>
  </w:numPicBullet>
  <w:numPicBullet w:numPicBulletId="5">
    <w:pict>
      <v:shape id="_x0000_i1066" type="#_x0000_t75" style="width:3in;height:3in" o:bullet="t"/>
    </w:pict>
  </w:numPicBullet>
  <w:numPicBullet w:numPicBulletId="6">
    <w:pict>
      <v:shape id="_x0000_i1067" type="#_x0000_t75" style="width:3in;height:3in" o:bullet="t"/>
    </w:pict>
  </w:numPicBullet>
  <w:abstractNum w:abstractNumId="0">
    <w:nsid w:val="106E0945"/>
    <w:multiLevelType w:val="multilevel"/>
    <w:tmpl w:val="AEC8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EA13B2"/>
    <w:multiLevelType w:val="multilevel"/>
    <w:tmpl w:val="906E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0B65A6"/>
    <w:multiLevelType w:val="multilevel"/>
    <w:tmpl w:val="B5C6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EB5B31"/>
    <w:multiLevelType w:val="multilevel"/>
    <w:tmpl w:val="6F8E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0D687B"/>
    <w:multiLevelType w:val="multilevel"/>
    <w:tmpl w:val="E218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F776A6"/>
    <w:multiLevelType w:val="multilevel"/>
    <w:tmpl w:val="044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E5578B"/>
    <w:multiLevelType w:val="multilevel"/>
    <w:tmpl w:val="936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B3"/>
    <w:rsid w:val="00592E7B"/>
    <w:rsid w:val="00BC7BA6"/>
    <w:rsid w:val="00C21F81"/>
    <w:rsid w:val="00DD23B3"/>
    <w:rsid w:val="00DE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21611">
      <w:bodyDiv w:val="1"/>
      <w:marLeft w:val="0"/>
      <w:marRight w:val="0"/>
      <w:marTop w:val="0"/>
      <w:marBottom w:val="0"/>
      <w:divBdr>
        <w:top w:val="none" w:sz="0" w:space="0" w:color="auto"/>
        <w:left w:val="none" w:sz="0" w:space="0" w:color="auto"/>
        <w:bottom w:val="none" w:sz="0" w:space="0" w:color="auto"/>
        <w:right w:val="none" w:sz="0" w:space="0" w:color="auto"/>
      </w:divBdr>
      <w:divsChild>
        <w:div w:id="105450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2E1A-2084-4453-A1AB-85E73769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2721</Words>
  <Characters>15514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2012-08-13T12:13:00Z</dcterms:created>
  <dcterms:modified xsi:type="dcterms:W3CDTF">2012-08-13T12:13:00Z</dcterms:modified>
</cp:coreProperties>
</file>